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59E1" w:rsidRDefault="007F4B64" w:rsidP="000F59E1">
      <w:pPr>
        <w:spacing w:after="0" w:line="240" w:lineRule="atLeast"/>
        <w:jc w:val="center"/>
        <w:rPr>
          <w:rFonts w:asciiTheme="minorHAnsi" w:hAnsiTheme="minorHAnsi" w:cs="Arial"/>
          <w:b/>
          <w:sz w:val="28"/>
          <w:szCs w:val="24"/>
        </w:rPr>
      </w:pPr>
      <w:r>
        <w:rPr>
          <w:rFonts w:asciiTheme="minorHAnsi" w:hAnsiTheme="minorHAnsi" w:cs="Arial"/>
          <w:b/>
          <w:sz w:val="28"/>
          <w:szCs w:val="24"/>
        </w:rPr>
        <w:t>DRAFT</w:t>
      </w:r>
      <w:r w:rsidR="00116A15">
        <w:rPr>
          <w:rFonts w:asciiTheme="minorHAnsi" w:hAnsiTheme="minorHAnsi" w:cs="Arial"/>
          <w:b/>
          <w:sz w:val="28"/>
          <w:szCs w:val="24"/>
        </w:rPr>
        <w:t xml:space="preserve"> </w:t>
      </w:r>
      <w:r w:rsidR="007C70DA" w:rsidRPr="00BC2E4B">
        <w:rPr>
          <w:rFonts w:asciiTheme="minorHAnsi" w:hAnsiTheme="minorHAnsi" w:cs="Arial"/>
          <w:b/>
          <w:sz w:val="28"/>
          <w:szCs w:val="24"/>
        </w:rPr>
        <w:t>AGENDA</w:t>
      </w:r>
    </w:p>
    <w:p w:rsidR="00DC099B" w:rsidRPr="00DC099B" w:rsidRDefault="00DC099B" w:rsidP="000F59E1">
      <w:pPr>
        <w:spacing w:after="0" w:line="240" w:lineRule="atLeast"/>
        <w:jc w:val="center"/>
        <w:rPr>
          <w:rFonts w:asciiTheme="minorHAnsi" w:hAnsiTheme="minorHAnsi" w:cs="Arial"/>
          <w:b/>
          <w:sz w:val="24"/>
          <w:szCs w:val="24"/>
        </w:rPr>
      </w:pPr>
      <w:bookmarkStart w:id="0" w:name="_GoBack"/>
      <w:bookmarkEnd w:id="0"/>
    </w:p>
    <w:tbl>
      <w:tblPr>
        <w:tblW w:w="9227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7536"/>
        <w:gridCol w:w="1123"/>
      </w:tblGrid>
      <w:tr w:rsidR="00D5015D" w:rsidRPr="002C4C9E">
        <w:trPr>
          <w:trHeight w:val="454"/>
          <w:jc w:val="center"/>
        </w:trPr>
        <w:tc>
          <w:tcPr>
            <w:tcW w:w="568" w:type="dxa"/>
            <w:tcBorders>
              <w:top w:val="nil"/>
            </w:tcBorders>
          </w:tcPr>
          <w:p w:rsidR="000F59E1" w:rsidRPr="002C4C9E" w:rsidRDefault="000F59E1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</w:p>
        </w:tc>
        <w:tc>
          <w:tcPr>
            <w:tcW w:w="7536" w:type="dxa"/>
            <w:tcBorders>
              <w:top w:val="nil"/>
            </w:tcBorders>
          </w:tcPr>
          <w:p w:rsidR="000F59E1" w:rsidRPr="002C4C9E" w:rsidRDefault="000F59E1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</w:p>
        </w:tc>
        <w:tc>
          <w:tcPr>
            <w:tcW w:w="1123" w:type="dxa"/>
            <w:tcBorders>
              <w:top w:val="nil"/>
            </w:tcBorders>
          </w:tcPr>
          <w:p w:rsidR="000F59E1" w:rsidRPr="00F5680E" w:rsidRDefault="007C70DA" w:rsidP="000F59E1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b/>
                <w:szCs w:val="24"/>
              </w:rPr>
            </w:pPr>
            <w:r w:rsidRPr="00F5680E">
              <w:rPr>
                <w:rFonts w:asciiTheme="minorHAnsi" w:hAnsiTheme="minorHAnsi" w:cs="Arial"/>
                <w:b/>
                <w:szCs w:val="24"/>
              </w:rPr>
              <w:t>Time</w:t>
            </w:r>
          </w:p>
        </w:tc>
      </w:tr>
      <w:tr w:rsidR="00B25533" w:rsidRPr="002C4C9E">
        <w:trPr>
          <w:trHeight w:val="369"/>
          <w:jc w:val="center"/>
        </w:trPr>
        <w:tc>
          <w:tcPr>
            <w:tcW w:w="568" w:type="dxa"/>
          </w:tcPr>
          <w:p w:rsidR="00B25533" w:rsidRPr="002C4C9E" w:rsidRDefault="00B25533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1.</w:t>
            </w:r>
          </w:p>
        </w:tc>
        <w:tc>
          <w:tcPr>
            <w:tcW w:w="7536" w:type="dxa"/>
          </w:tcPr>
          <w:p w:rsidR="00B25533" w:rsidRDefault="00116A15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Chairperson’s welcome and opening remarks</w:t>
            </w:r>
          </w:p>
        </w:tc>
        <w:tc>
          <w:tcPr>
            <w:tcW w:w="1123" w:type="dxa"/>
          </w:tcPr>
          <w:p w:rsidR="00B25533" w:rsidRDefault="00B25533" w:rsidP="00BC2E4B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</w:t>
            </w:r>
            <w:r w:rsidR="003E7CE4">
              <w:rPr>
                <w:rFonts w:asciiTheme="minorHAnsi" w:hAnsiTheme="minorHAnsi" w:cs="Arial"/>
                <w:szCs w:val="24"/>
              </w:rPr>
              <w:t>.00</w:t>
            </w:r>
            <w:r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D5015D" w:rsidRPr="002C4C9E">
        <w:trPr>
          <w:trHeight w:val="369"/>
          <w:jc w:val="center"/>
        </w:trPr>
        <w:tc>
          <w:tcPr>
            <w:tcW w:w="568" w:type="dxa"/>
          </w:tcPr>
          <w:p w:rsidR="000F59E1" w:rsidRPr="002C4C9E" w:rsidRDefault="00B25533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2</w:t>
            </w:r>
            <w:r w:rsidR="007C70DA"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536" w:type="dxa"/>
          </w:tcPr>
          <w:p w:rsidR="000F59E1" w:rsidRPr="002C4C9E" w:rsidRDefault="00116A15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Apologies</w:t>
            </w:r>
          </w:p>
        </w:tc>
        <w:tc>
          <w:tcPr>
            <w:tcW w:w="1123" w:type="dxa"/>
          </w:tcPr>
          <w:p w:rsidR="000F59E1" w:rsidRPr="001739D2" w:rsidRDefault="00B25533" w:rsidP="004512E5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7.</w:t>
            </w:r>
            <w:r w:rsidR="004512E5">
              <w:rPr>
                <w:rFonts w:asciiTheme="minorHAnsi" w:hAnsiTheme="minorHAnsi" w:cs="Arial"/>
                <w:szCs w:val="24"/>
              </w:rPr>
              <w:t>05</w:t>
            </w:r>
            <w:r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D5015D" w:rsidRPr="002C4C9E">
        <w:trPr>
          <w:trHeight w:val="369"/>
          <w:jc w:val="center"/>
        </w:trPr>
        <w:tc>
          <w:tcPr>
            <w:tcW w:w="568" w:type="dxa"/>
          </w:tcPr>
          <w:p w:rsidR="000F59E1" w:rsidRPr="002C4C9E" w:rsidRDefault="00116A15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3</w:t>
            </w:r>
            <w:r w:rsidR="007C70DA"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536" w:type="dxa"/>
          </w:tcPr>
          <w:p w:rsidR="000F59E1" w:rsidRPr="002C4C9E" w:rsidRDefault="003E7CE4" w:rsidP="00E56968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 w:rsidRPr="002C4C9E">
              <w:rPr>
                <w:rFonts w:asciiTheme="minorHAnsi" w:hAnsiTheme="minorHAnsi" w:cs="Arial"/>
                <w:szCs w:val="24"/>
              </w:rPr>
              <w:t>Review and Approval of the draft Minutes of Meeting</w:t>
            </w:r>
            <w:r>
              <w:rPr>
                <w:rFonts w:asciiTheme="minorHAnsi" w:hAnsiTheme="minorHAnsi" w:cs="Arial"/>
                <w:szCs w:val="24"/>
              </w:rPr>
              <w:t>s dated, 28</w:t>
            </w:r>
            <w:r w:rsidRPr="00116A15">
              <w:rPr>
                <w:rFonts w:asciiTheme="minorHAnsi" w:hAnsiTheme="minorHAnsi" w:cs="Arial"/>
                <w:szCs w:val="24"/>
                <w:vertAlign w:val="superscript"/>
              </w:rPr>
              <w:t>th</w:t>
            </w:r>
            <w:r>
              <w:rPr>
                <w:rFonts w:asciiTheme="minorHAnsi" w:hAnsiTheme="minorHAnsi" w:cs="Arial"/>
                <w:szCs w:val="24"/>
              </w:rPr>
              <w:t xml:space="preserve"> and 30</w:t>
            </w:r>
            <w:r w:rsidRPr="00116A15">
              <w:rPr>
                <w:rFonts w:asciiTheme="minorHAnsi" w:hAnsiTheme="minorHAnsi" w:cs="Arial"/>
                <w:szCs w:val="24"/>
                <w:vertAlign w:val="superscript"/>
              </w:rPr>
              <w:t>th</w:t>
            </w:r>
            <w:r>
              <w:rPr>
                <w:rFonts w:asciiTheme="minorHAnsi" w:hAnsiTheme="minorHAnsi" w:cs="Arial"/>
                <w:szCs w:val="24"/>
              </w:rPr>
              <w:t xml:space="preserve"> November, and 11</w:t>
            </w:r>
            <w:r w:rsidRPr="008F6584">
              <w:rPr>
                <w:rFonts w:asciiTheme="minorHAnsi" w:hAnsiTheme="minorHAnsi" w:cs="Arial"/>
                <w:szCs w:val="24"/>
                <w:vertAlign w:val="superscript"/>
              </w:rPr>
              <w:t>th</w:t>
            </w:r>
            <w:r>
              <w:rPr>
                <w:rFonts w:asciiTheme="minorHAnsi" w:hAnsiTheme="minorHAnsi" w:cs="Arial"/>
                <w:szCs w:val="24"/>
              </w:rPr>
              <w:t xml:space="preserve"> and 14</w:t>
            </w:r>
            <w:r w:rsidRPr="00116A15">
              <w:rPr>
                <w:rFonts w:asciiTheme="minorHAnsi" w:hAnsiTheme="minorHAnsi" w:cs="Arial"/>
                <w:szCs w:val="24"/>
                <w:vertAlign w:val="superscript"/>
              </w:rPr>
              <w:t>th</w:t>
            </w:r>
            <w:r>
              <w:rPr>
                <w:rFonts w:asciiTheme="minorHAnsi" w:hAnsiTheme="minorHAnsi" w:cs="Arial"/>
                <w:szCs w:val="24"/>
              </w:rPr>
              <w:t xml:space="preserve"> December 2017</w:t>
            </w:r>
          </w:p>
        </w:tc>
        <w:tc>
          <w:tcPr>
            <w:tcW w:w="1123" w:type="dxa"/>
          </w:tcPr>
          <w:p w:rsidR="000F59E1" w:rsidRPr="001739D2" w:rsidRDefault="003E7CE4" w:rsidP="004512E5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7.1</w:t>
            </w:r>
            <w:r w:rsidR="004512E5">
              <w:rPr>
                <w:rFonts w:asciiTheme="minorHAnsi" w:hAnsiTheme="minorHAnsi" w:cs="Arial"/>
                <w:szCs w:val="24"/>
              </w:rPr>
              <w:t>0</w:t>
            </w:r>
            <w:r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D5015D" w:rsidRPr="002C4C9E">
        <w:trPr>
          <w:trHeight w:val="369"/>
          <w:jc w:val="center"/>
        </w:trPr>
        <w:tc>
          <w:tcPr>
            <w:tcW w:w="568" w:type="dxa"/>
          </w:tcPr>
          <w:p w:rsidR="000F59E1" w:rsidRPr="002C4C9E" w:rsidRDefault="00116A15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4</w:t>
            </w:r>
            <w:r w:rsidR="007C70DA"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536" w:type="dxa"/>
          </w:tcPr>
          <w:p w:rsidR="00DD657A" w:rsidRPr="00751971" w:rsidRDefault="007C70DA" w:rsidP="00751971">
            <w:p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 w:rsidRPr="002C4C9E">
              <w:rPr>
                <w:rFonts w:asciiTheme="minorHAnsi" w:hAnsiTheme="minorHAnsi" w:cs="Arial"/>
                <w:szCs w:val="24"/>
              </w:rPr>
              <w:t xml:space="preserve">Matters </w:t>
            </w:r>
            <w:r w:rsidR="00751971">
              <w:rPr>
                <w:rFonts w:asciiTheme="minorHAnsi" w:hAnsiTheme="minorHAnsi" w:cs="Arial"/>
                <w:szCs w:val="24"/>
              </w:rPr>
              <w:t>Arising</w:t>
            </w:r>
          </w:p>
        </w:tc>
        <w:tc>
          <w:tcPr>
            <w:tcW w:w="1123" w:type="dxa"/>
          </w:tcPr>
          <w:p w:rsidR="000F59E1" w:rsidRPr="001739D2" w:rsidRDefault="00DC099B" w:rsidP="003E7CE4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7.</w:t>
            </w:r>
            <w:r w:rsidR="003E7CE4">
              <w:rPr>
                <w:rFonts w:asciiTheme="minorHAnsi" w:hAnsiTheme="minorHAnsi" w:cs="Arial"/>
                <w:szCs w:val="24"/>
              </w:rPr>
              <w:t>1</w:t>
            </w:r>
            <w:r>
              <w:rPr>
                <w:rFonts w:asciiTheme="minorHAnsi" w:hAnsiTheme="minorHAnsi" w:cs="Arial"/>
                <w:szCs w:val="24"/>
              </w:rPr>
              <w:t>5</w:t>
            </w:r>
            <w:r w:rsidR="007C70DA" w:rsidRPr="001739D2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D5015D" w:rsidRPr="002C4C9E">
        <w:trPr>
          <w:trHeight w:val="369"/>
          <w:jc w:val="center"/>
        </w:trPr>
        <w:tc>
          <w:tcPr>
            <w:tcW w:w="568" w:type="dxa"/>
          </w:tcPr>
          <w:p w:rsidR="000F59E1" w:rsidRPr="002C4C9E" w:rsidRDefault="00116A15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5</w:t>
            </w:r>
            <w:r w:rsidR="007C70DA"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536" w:type="dxa"/>
          </w:tcPr>
          <w:p w:rsidR="000F59E1" w:rsidRPr="002C4C9E" w:rsidRDefault="007C70DA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 w:rsidRPr="002C4C9E">
              <w:rPr>
                <w:rFonts w:asciiTheme="minorHAnsi" w:hAnsiTheme="minorHAnsi" w:cs="Arial"/>
                <w:szCs w:val="24"/>
              </w:rPr>
              <w:t>Police Report (</w:t>
            </w:r>
            <w:r w:rsidRPr="002C4C9E">
              <w:rPr>
                <w:rFonts w:asciiTheme="minorHAnsi" w:hAnsiTheme="minorHAnsi" w:cs="Arial"/>
                <w:i/>
                <w:szCs w:val="24"/>
              </w:rPr>
              <w:t>flexible time slot</w:t>
            </w:r>
            <w:r w:rsidR="00A31F82">
              <w:rPr>
                <w:rFonts w:asciiTheme="minorHAnsi" w:hAnsiTheme="minorHAnsi" w:cs="Arial"/>
                <w:szCs w:val="24"/>
              </w:rPr>
              <w:t>)</w:t>
            </w:r>
          </w:p>
        </w:tc>
        <w:tc>
          <w:tcPr>
            <w:tcW w:w="1123" w:type="dxa"/>
          </w:tcPr>
          <w:p w:rsidR="000F59E1" w:rsidRPr="001739D2" w:rsidRDefault="00DC099B" w:rsidP="004512E5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7.</w:t>
            </w:r>
            <w:r w:rsidR="003E7CE4">
              <w:rPr>
                <w:rFonts w:asciiTheme="minorHAnsi" w:hAnsiTheme="minorHAnsi" w:cs="Arial"/>
                <w:szCs w:val="24"/>
              </w:rPr>
              <w:t>2</w:t>
            </w:r>
            <w:r w:rsidR="004512E5">
              <w:rPr>
                <w:rFonts w:asciiTheme="minorHAnsi" w:hAnsiTheme="minorHAnsi" w:cs="Arial"/>
                <w:szCs w:val="24"/>
              </w:rPr>
              <w:t>0</w:t>
            </w:r>
            <w:r w:rsidR="007C70DA" w:rsidRPr="001739D2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AB403A" w:rsidRPr="002C4C9E">
        <w:trPr>
          <w:trHeight w:val="369"/>
          <w:jc w:val="center"/>
        </w:trPr>
        <w:tc>
          <w:tcPr>
            <w:tcW w:w="568" w:type="dxa"/>
          </w:tcPr>
          <w:p w:rsidR="00AB403A" w:rsidRPr="002C4C9E" w:rsidRDefault="00116A15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6</w:t>
            </w:r>
            <w:r w:rsidR="00AB403A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536" w:type="dxa"/>
          </w:tcPr>
          <w:p w:rsidR="00AB403A" w:rsidRPr="00DD657A" w:rsidRDefault="003E7CE4" w:rsidP="003E7CE4">
            <w:p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t xml:space="preserve">Update and Conclusion of Christmas activities </w:t>
            </w:r>
          </w:p>
        </w:tc>
        <w:tc>
          <w:tcPr>
            <w:tcW w:w="1123" w:type="dxa"/>
          </w:tcPr>
          <w:p w:rsidR="00AB403A" w:rsidRDefault="00DC099B" w:rsidP="004512E5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7.</w:t>
            </w:r>
            <w:r w:rsidR="004512E5">
              <w:rPr>
                <w:rFonts w:asciiTheme="minorHAnsi" w:hAnsiTheme="minorHAnsi" w:cs="Arial"/>
                <w:szCs w:val="24"/>
              </w:rPr>
              <w:t>25</w:t>
            </w:r>
            <w:r w:rsidR="00B25533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D8236D" w:rsidRPr="002C4C9E">
        <w:trPr>
          <w:trHeight w:val="369"/>
          <w:jc w:val="center"/>
        </w:trPr>
        <w:tc>
          <w:tcPr>
            <w:tcW w:w="568" w:type="dxa"/>
          </w:tcPr>
          <w:p w:rsidR="00D8236D" w:rsidRPr="002C4C9E" w:rsidRDefault="00116A15" w:rsidP="00D8236D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</w:t>
            </w:r>
            <w:r w:rsidR="00D8236D"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536" w:type="dxa"/>
          </w:tcPr>
          <w:p w:rsidR="00D8236D" w:rsidRPr="00AB403A" w:rsidRDefault="00D8236D" w:rsidP="00D8236D">
            <w:p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Update on Kingsford Stadium Development</w:t>
            </w:r>
            <w:r w:rsidR="00116A15">
              <w:rPr>
                <w:rFonts w:asciiTheme="minorHAnsi" w:hAnsiTheme="minorHAnsi" w:cs="Arial"/>
                <w:szCs w:val="24"/>
              </w:rPr>
              <w:t>?</w:t>
            </w:r>
          </w:p>
        </w:tc>
        <w:tc>
          <w:tcPr>
            <w:tcW w:w="1123" w:type="dxa"/>
          </w:tcPr>
          <w:p w:rsidR="00D8236D" w:rsidRPr="001739D2" w:rsidRDefault="00DC099B" w:rsidP="004512E5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7.3</w:t>
            </w:r>
            <w:r w:rsidR="004512E5">
              <w:rPr>
                <w:rFonts w:asciiTheme="minorHAnsi" w:hAnsiTheme="minorHAnsi" w:cs="Arial"/>
                <w:szCs w:val="24"/>
              </w:rPr>
              <w:t>0</w:t>
            </w:r>
            <w:r w:rsidR="00B25533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7F4B64" w:rsidRPr="002C4C9E">
        <w:trPr>
          <w:trHeight w:val="369"/>
          <w:jc w:val="center"/>
        </w:trPr>
        <w:tc>
          <w:tcPr>
            <w:tcW w:w="568" w:type="dxa"/>
          </w:tcPr>
          <w:p w:rsidR="007F4B64" w:rsidRDefault="007F4B64" w:rsidP="00D8236D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7a.</w:t>
            </w:r>
          </w:p>
        </w:tc>
        <w:tc>
          <w:tcPr>
            <w:tcW w:w="7536" w:type="dxa"/>
          </w:tcPr>
          <w:p w:rsidR="007F4B64" w:rsidRDefault="007F4B64" w:rsidP="00D8236D">
            <w:p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Pre-Determination Hearing – Comments?</w:t>
            </w:r>
          </w:p>
        </w:tc>
        <w:tc>
          <w:tcPr>
            <w:tcW w:w="1123" w:type="dxa"/>
          </w:tcPr>
          <w:p w:rsidR="007F4B64" w:rsidRDefault="007F4B64" w:rsidP="00D8236D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</w:p>
        </w:tc>
      </w:tr>
      <w:tr w:rsidR="00D8236D" w:rsidRPr="002C4C9E">
        <w:trPr>
          <w:trHeight w:val="369"/>
          <w:jc w:val="center"/>
        </w:trPr>
        <w:tc>
          <w:tcPr>
            <w:tcW w:w="568" w:type="dxa"/>
          </w:tcPr>
          <w:p w:rsidR="00D8236D" w:rsidRPr="002C4C9E" w:rsidRDefault="00116A15" w:rsidP="00D8236D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8</w:t>
            </w:r>
            <w:r w:rsidR="00D8236D"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536" w:type="dxa"/>
          </w:tcPr>
          <w:p w:rsidR="00D8236D" w:rsidRPr="00DD657A" w:rsidRDefault="00D8236D" w:rsidP="00DD657A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Planning Watch</w:t>
            </w:r>
          </w:p>
        </w:tc>
        <w:tc>
          <w:tcPr>
            <w:tcW w:w="1123" w:type="dxa"/>
          </w:tcPr>
          <w:p w:rsidR="00D8236D" w:rsidRPr="001739D2" w:rsidRDefault="004512E5" w:rsidP="004512E5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7.35</w:t>
            </w:r>
            <w:r w:rsidR="00B25533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D8236D" w:rsidRPr="002C4C9E">
        <w:trPr>
          <w:trHeight w:val="369"/>
          <w:jc w:val="center"/>
        </w:trPr>
        <w:tc>
          <w:tcPr>
            <w:tcW w:w="568" w:type="dxa"/>
          </w:tcPr>
          <w:p w:rsidR="00D8236D" w:rsidRPr="002C4C9E" w:rsidRDefault="003E7CE4" w:rsidP="003E7CE4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9</w:t>
            </w:r>
            <w:r w:rsidR="00D8236D"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536" w:type="dxa"/>
          </w:tcPr>
          <w:p w:rsidR="00D8236D" w:rsidRPr="002C4C9E" w:rsidRDefault="00D8236D" w:rsidP="00D8236D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 w:rsidRPr="002C4C9E">
              <w:rPr>
                <w:rFonts w:asciiTheme="minorHAnsi" w:hAnsiTheme="minorHAnsi" w:cs="Arial"/>
                <w:szCs w:val="24"/>
              </w:rPr>
              <w:t>Ward 13 Councillors’ Reports / Updates</w:t>
            </w:r>
          </w:p>
        </w:tc>
        <w:tc>
          <w:tcPr>
            <w:tcW w:w="1123" w:type="dxa"/>
          </w:tcPr>
          <w:p w:rsidR="00D8236D" w:rsidRPr="001739D2" w:rsidRDefault="00DC099B" w:rsidP="004512E5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7.4</w:t>
            </w:r>
            <w:r w:rsidR="004512E5">
              <w:rPr>
                <w:rFonts w:asciiTheme="minorHAnsi" w:hAnsiTheme="minorHAnsi" w:cs="Arial"/>
                <w:szCs w:val="24"/>
              </w:rPr>
              <w:t>0</w:t>
            </w:r>
            <w:r w:rsidR="00B25533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D8236D" w:rsidRPr="002C4C9E">
        <w:trPr>
          <w:trHeight w:val="369"/>
          <w:jc w:val="center"/>
        </w:trPr>
        <w:tc>
          <w:tcPr>
            <w:tcW w:w="568" w:type="dxa"/>
          </w:tcPr>
          <w:p w:rsidR="00D8236D" w:rsidRPr="002C4C9E" w:rsidRDefault="00077BC9" w:rsidP="003E7CE4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1</w:t>
            </w:r>
            <w:r w:rsidR="003E7CE4">
              <w:rPr>
                <w:rFonts w:asciiTheme="minorHAnsi" w:hAnsiTheme="minorHAnsi" w:cs="Arial"/>
                <w:szCs w:val="24"/>
              </w:rPr>
              <w:t>0</w:t>
            </w:r>
            <w:r w:rsidR="00D8236D"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536" w:type="dxa"/>
          </w:tcPr>
          <w:p w:rsidR="00D8236D" w:rsidRPr="002C4C9E" w:rsidRDefault="00D8236D" w:rsidP="00D8236D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 w:rsidRPr="002C4C9E">
              <w:rPr>
                <w:rFonts w:asciiTheme="minorHAnsi" w:hAnsiTheme="minorHAnsi" w:cs="Arial"/>
                <w:szCs w:val="24"/>
              </w:rPr>
              <w:t>Website Report</w:t>
            </w:r>
            <w:r>
              <w:rPr>
                <w:rFonts w:asciiTheme="minorHAnsi" w:hAnsiTheme="minorHAnsi" w:cs="Arial"/>
                <w:szCs w:val="24"/>
              </w:rPr>
              <w:t xml:space="preserve"> &amp; </w:t>
            </w:r>
            <w:r w:rsidRPr="002C4C9E">
              <w:rPr>
                <w:rFonts w:asciiTheme="minorHAnsi" w:hAnsiTheme="minorHAnsi" w:cs="Arial"/>
                <w:szCs w:val="24"/>
              </w:rPr>
              <w:t>Communications Group</w:t>
            </w:r>
          </w:p>
        </w:tc>
        <w:tc>
          <w:tcPr>
            <w:tcW w:w="1123" w:type="dxa"/>
          </w:tcPr>
          <w:p w:rsidR="00D8236D" w:rsidRPr="001739D2" w:rsidRDefault="00DC099B" w:rsidP="004512E5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7.</w:t>
            </w:r>
            <w:r w:rsidR="004512E5">
              <w:rPr>
                <w:rFonts w:asciiTheme="minorHAnsi" w:hAnsiTheme="minorHAnsi" w:cs="Arial"/>
                <w:szCs w:val="24"/>
              </w:rPr>
              <w:t>45</w:t>
            </w:r>
            <w:r w:rsidR="00B25533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D8236D" w:rsidRPr="002C4C9E">
        <w:trPr>
          <w:trHeight w:val="369"/>
          <w:jc w:val="center"/>
        </w:trPr>
        <w:tc>
          <w:tcPr>
            <w:tcW w:w="568" w:type="dxa"/>
          </w:tcPr>
          <w:p w:rsidR="00D8236D" w:rsidRPr="002C4C9E" w:rsidRDefault="00077BC9" w:rsidP="003E7CE4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1</w:t>
            </w:r>
            <w:r w:rsidR="003E7CE4">
              <w:rPr>
                <w:rFonts w:asciiTheme="minorHAnsi" w:hAnsiTheme="minorHAnsi" w:cs="Arial"/>
                <w:szCs w:val="24"/>
              </w:rPr>
              <w:t>1</w:t>
            </w:r>
            <w:r w:rsidR="00D8236D"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536" w:type="dxa"/>
          </w:tcPr>
          <w:p w:rsidR="00D8236D" w:rsidRPr="002C4C9E" w:rsidRDefault="00D8236D" w:rsidP="00D8236D">
            <w:pPr>
              <w:pStyle w:val="ListParagraph"/>
              <w:spacing w:before="40" w:after="40" w:line="260" w:lineRule="atLeast"/>
              <w:ind w:left="0"/>
              <w:contextualSpacing w:val="0"/>
              <w:rPr>
                <w:rFonts w:asciiTheme="minorHAnsi" w:hAnsiTheme="minorHAnsi" w:cs="Arial"/>
                <w:szCs w:val="24"/>
              </w:rPr>
            </w:pPr>
            <w:r w:rsidRPr="002C4C9E">
              <w:rPr>
                <w:rFonts w:asciiTheme="minorHAnsi" w:hAnsiTheme="minorHAnsi" w:cs="Arial"/>
                <w:szCs w:val="24"/>
              </w:rPr>
              <w:t>Treasurer's</w:t>
            </w:r>
            <w:r>
              <w:rPr>
                <w:rFonts w:asciiTheme="minorHAnsi" w:hAnsiTheme="minorHAnsi" w:cs="Arial"/>
                <w:szCs w:val="24"/>
              </w:rPr>
              <w:t xml:space="preserve"> Report &amp; Bulletin Update </w:t>
            </w:r>
          </w:p>
        </w:tc>
        <w:tc>
          <w:tcPr>
            <w:tcW w:w="1123" w:type="dxa"/>
          </w:tcPr>
          <w:p w:rsidR="00D8236D" w:rsidRPr="001739D2" w:rsidRDefault="00DC099B" w:rsidP="00D8236D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7.50</w:t>
            </w:r>
            <w:r w:rsidR="00B25533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D8236D" w:rsidRPr="002C4C9E">
        <w:trPr>
          <w:trHeight w:val="369"/>
          <w:jc w:val="center"/>
        </w:trPr>
        <w:tc>
          <w:tcPr>
            <w:tcW w:w="568" w:type="dxa"/>
          </w:tcPr>
          <w:p w:rsidR="00D8236D" w:rsidRPr="002C4C9E" w:rsidRDefault="00077BC9" w:rsidP="003E7CE4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1</w:t>
            </w:r>
            <w:r w:rsidR="003E7CE4">
              <w:rPr>
                <w:rFonts w:asciiTheme="minorHAnsi" w:hAnsiTheme="minorHAnsi" w:cs="Arial"/>
                <w:szCs w:val="24"/>
              </w:rPr>
              <w:t>2</w:t>
            </w:r>
            <w:r w:rsidR="00D8236D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536" w:type="dxa"/>
          </w:tcPr>
          <w:p w:rsidR="00D8236D" w:rsidRPr="002C4C9E" w:rsidRDefault="00D8236D" w:rsidP="00D8236D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 xml:space="preserve">Sub-group Reports </w:t>
            </w:r>
            <w:r w:rsidRPr="002C4C9E">
              <w:rPr>
                <w:rFonts w:asciiTheme="minorHAnsi" w:hAnsiTheme="minorHAnsi" w:cs="Arial"/>
                <w:szCs w:val="24"/>
              </w:rPr>
              <w:t xml:space="preserve">- </w:t>
            </w:r>
          </w:p>
        </w:tc>
        <w:tc>
          <w:tcPr>
            <w:tcW w:w="1123" w:type="dxa"/>
          </w:tcPr>
          <w:p w:rsidR="00D8236D" w:rsidRPr="001739D2" w:rsidRDefault="00DC099B" w:rsidP="00D8236D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7.55</w:t>
            </w:r>
            <w:r w:rsidR="00B25533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DC099B" w:rsidRPr="002C4C9E">
        <w:trPr>
          <w:trHeight w:val="369"/>
          <w:jc w:val="center"/>
        </w:trPr>
        <w:tc>
          <w:tcPr>
            <w:tcW w:w="568" w:type="dxa"/>
          </w:tcPr>
          <w:p w:rsidR="00DC099B" w:rsidRDefault="00DC099B" w:rsidP="00D8236D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</w:p>
        </w:tc>
        <w:tc>
          <w:tcPr>
            <w:tcW w:w="7536" w:type="dxa"/>
          </w:tcPr>
          <w:p w:rsidR="00DC099B" w:rsidRPr="00DC099B" w:rsidRDefault="00DC099B" w:rsidP="00D8236D">
            <w:pPr>
              <w:spacing w:before="40" w:after="40" w:line="260" w:lineRule="atLeast"/>
              <w:rPr>
                <w:rFonts w:asciiTheme="minorHAnsi" w:hAnsiTheme="minorHAnsi" w:cs="Arial"/>
                <w:b/>
                <w:szCs w:val="24"/>
              </w:rPr>
            </w:pPr>
            <w:r>
              <w:rPr>
                <w:rFonts w:asciiTheme="minorHAnsi" w:hAnsiTheme="minorHAnsi" w:cs="Arial"/>
                <w:b/>
                <w:szCs w:val="24"/>
              </w:rPr>
              <w:t>Coffee Break</w:t>
            </w:r>
          </w:p>
        </w:tc>
        <w:tc>
          <w:tcPr>
            <w:tcW w:w="1123" w:type="dxa"/>
          </w:tcPr>
          <w:p w:rsidR="00DC099B" w:rsidRDefault="00DC099B" w:rsidP="00D8236D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8</w:t>
            </w:r>
            <w:r w:rsidR="003E7CE4">
              <w:rPr>
                <w:rFonts w:asciiTheme="minorHAnsi" w:hAnsiTheme="minorHAnsi" w:cs="Arial"/>
                <w:szCs w:val="24"/>
              </w:rPr>
              <w:t>.00</w:t>
            </w:r>
            <w:r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B25533" w:rsidRPr="002C4C9E">
        <w:trPr>
          <w:trHeight w:val="369"/>
          <w:jc w:val="center"/>
        </w:trPr>
        <w:tc>
          <w:tcPr>
            <w:tcW w:w="568" w:type="dxa"/>
          </w:tcPr>
          <w:p w:rsidR="00B25533" w:rsidRDefault="00DC099B" w:rsidP="003E7CE4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1</w:t>
            </w:r>
            <w:r w:rsidR="003E7CE4">
              <w:rPr>
                <w:rFonts w:asciiTheme="minorHAnsi" w:hAnsiTheme="minorHAnsi" w:cs="Arial"/>
                <w:szCs w:val="24"/>
              </w:rPr>
              <w:t>3</w:t>
            </w:r>
            <w:r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536" w:type="dxa"/>
          </w:tcPr>
          <w:p w:rsidR="00B25533" w:rsidRPr="00DC099B" w:rsidRDefault="003E7CE4" w:rsidP="003E7CE4">
            <w:pPr>
              <w:spacing w:before="40" w:after="40" w:line="260" w:lineRule="atLeast"/>
              <w:rPr>
                <w:rFonts w:asciiTheme="minorHAnsi" w:hAnsiTheme="minorHAnsi" w:cs="Arial"/>
                <w:b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 xml:space="preserve">Update on Gateway Art Project - </w:t>
            </w:r>
            <w:r>
              <w:t xml:space="preserve">Holger </w:t>
            </w:r>
            <w:proofErr w:type="spellStart"/>
            <w:r>
              <w:t>Lonze</w:t>
            </w:r>
            <w:proofErr w:type="spellEnd"/>
            <w:r>
              <w:t xml:space="preserve"> </w:t>
            </w:r>
          </w:p>
        </w:tc>
        <w:tc>
          <w:tcPr>
            <w:tcW w:w="1123" w:type="dxa"/>
          </w:tcPr>
          <w:p w:rsidR="00B25533" w:rsidRDefault="005B3350" w:rsidP="00D8236D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8.15</w:t>
            </w:r>
            <w:r w:rsidR="00DC099B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D8236D" w:rsidRPr="002C4C9E">
        <w:trPr>
          <w:trHeight w:val="369"/>
          <w:jc w:val="center"/>
        </w:trPr>
        <w:tc>
          <w:tcPr>
            <w:tcW w:w="568" w:type="dxa"/>
          </w:tcPr>
          <w:p w:rsidR="00D8236D" w:rsidRPr="002C4C9E" w:rsidRDefault="00DC099B" w:rsidP="003E7CE4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1</w:t>
            </w:r>
            <w:r w:rsidR="003E7CE4">
              <w:rPr>
                <w:rFonts w:asciiTheme="minorHAnsi" w:hAnsiTheme="minorHAnsi" w:cs="Arial"/>
                <w:szCs w:val="24"/>
              </w:rPr>
              <w:t>4</w:t>
            </w:r>
            <w:r w:rsidR="00D8236D"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536" w:type="dxa"/>
          </w:tcPr>
          <w:p w:rsidR="00D8236D" w:rsidRPr="00B25533" w:rsidRDefault="00D8236D" w:rsidP="00B25533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Correspondence</w:t>
            </w:r>
            <w:r w:rsidR="00116A15">
              <w:rPr>
                <w:rFonts w:asciiTheme="minorHAnsi" w:hAnsiTheme="minorHAnsi" w:cs="Arial"/>
                <w:szCs w:val="24"/>
              </w:rPr>
              <w:t xml:space="preserve"> (JT will have some</w:t>
            </w:r>
            <w:r w:rsidR="007F4B64">
              <w:rPr>
                <w:rFonts w:asciiTheme="minorHAnsi" w:hAnsiTheme="minorHAnsi" w:cs="Arial"/>
                <w:szCs w:val="24"/>
              </w:rPr>
              <w:t xml:space="preserve"> – to follow</w:t>
            </w:r>
            <w:r w:rsidR="00116A15">
              <w:rPr>
                <w:rFonts w:asciiTheme="minorHAnsi" w:hAnsiTheme="minorHAnsi" w:cs="Arial"/>
                <w:szCs w:val="24"/>
              </w:rPr>
              <w:t>)</w:t>
            </w:r>
          </w:p>
        </w:tc>
        <w:tc>
          <w:tcPr>
            <w:tcW w:w="1123" w:type="dxa"/>
          </w:tcPr>
          <w:p w:rsidR="00D8236D" w:rsidRPr="001739D2" w:rsidRDefault="003E7CE4" w:rsidP="00D8236D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8.45pm</w:t>
            </w:r>
          </w:p>
        </w:tc>
      </w:tr>
      <w:tr w:rsidR="00D8236D" w:rsidRPr="002C4C9E">
        <w:trPr>
          <w:trHeight w:val="369"/>
          <w:jc w:val="center"/>
        </w:trPr>
        <w:tc>
          <w:tcPr>
            <w:tcW w:w="568" w:type="dxa"/>
          </w:tcPr>
          <w:p w:rsidR="00D8236D" w:rsidRPr="002C4C9E" w:rsidRDefault="00DC099B" w:rsidP="003E7CE4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1</w:t>
            </w:r>
            <w:r w:rsidR="003E7CE4">
              <w:rPr>
                <w:rFonts w:asciiTheme="minorHAnsi" w:hAnsiTheme="minorHAnsi" w:cs="Arial"/>
                <w:szCs w:val="24"/>
              </w:rPr>
              <w:t>5</w:t>
            </w:r>
            <w:r w:rsidR="00D8236D"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536" w:type="dxa"/>
          </w:tcPr>
          <w:p w:rsidR="00D8236D" w:rsidRPr="00AB403A" w:rsidRDefault="00D8236D" w:rsidP="00D8236D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AOCB</w:t>
            </w:r>
          </w:p>
        </w:tc>
        <w:tc>
          <w:tcPr>
            <w:tcW w:w="1123" w:type="dxa"/>
          </w:tcPr>
          <w:p w:rsidR="00D8236D" w:rsidRPr="001739D2" w:rsidRDefault="00D8236D" w:rsidP="00D8236D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</w:p>
        </w:tc>
      </w:tr>
      <w:tr w:rsidR="00D8236D" w:rsidRPr="002C4C9E">
        <w:trPr>
          <w:trHeight w:val="369"/>
          <w:jc w:val="center"/>
        </w:trPr>
        <w:tc>
          <w:tcPr>
            <w:tcW w:w="568" w:type="dxa"/>
          </w:tcPr>
          <w:p w:rsidR="00D8236D" w:rsidRPr="002C4C9E" w:rsidRDefault="00D8236D" w:rsidP="00D8236D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</w:p>
        </w:tc>
        <w:tc>
          <w:tcPr>
            <w:tcW w:w="7536" w:type="dxa"/>
          </w:tcPr>
          <w:p w:rsidR="00D8236D" w:rsidRPr="002C4C9E" w:rsidRDefault="00D8236D" w:rsidP="004E5309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 w:rsidRPr="002C4C9E">
              <w:rPr>
                <w:rFonts w:asciiTheme="minorHAnsi" w:hAnsiTheme="minorHAnsi" w:cs="Arial"/>
                <w:szCs w:val="24"/>
              </w:rPr>
              <w:t xml:space="preserve">Date of next meeting: </w:t>
            </w:r>
            <w:r w:rsidR="00116A15">
              <w:rPr>
                <w:rFonts w:asciiTheme="minorHAnsi" w:hAnsiTheme="minorHAnsi" w:cs="Arial"/>
                <w:szCs w:val="24"/>
              </w:rPr>
              <w:t>8</w:t>
            </w:r>
            <w:r w:rsidR="006A1472" w:rsidRPr="006A1472">
              <w:rPr>
                <w:rFonts w:asciiTheme="minorHAnsi" w:hAnsiTheme="minorHAnsi" w:cs="Arial"/>
                <w:szCs w:val="24"/>
                <w:vertAlign w:val="superscript"/>
              </w:rPr>
              <w:t>th</w:t>
            </w:r>
            <w:r w:rsidR="00B25533">
              <w:rPr>
                <w:rFonts w:asciiTheme="minorHAnsi" w:hAnsiTheme="minorHAnsi" w:cs="Arial"/>
                <w:szCs w:val="24"/>
              </w:rPr>
              <w:t xml:space="preserve"> </w:t>
            </w:r>
            <w:r w:rsidR="00116A15">
              <w:rPr>
                <w:rFonts w:asciiTheme="minorHAnsi" w:hAnsiTheme="minorHAnsi" w:cs="Arial"/>
                <w:szCs w:val="24"/>
              </w:rPr>
              <w:t>February</w:t>
            </w:r>
            <w:r>
              <w:rPr>
                <w:rFonts w:asciiTheme="minorHAnsi" w:hAnsiTheme="minorHAnsi" w:cs="Arial"/>
                <w:szCs w:val="24"/>
              </w:rPr>
              <w:t xml:space="preserve"> </w:t>
            </w:r>
            <w:r w:rsidRPr="002C4C9E">
              <w:rPr>
                <w:rFonts w:asciiTheme="minorHAnsi" w:hAnsiTheme="minorHAnsi" w:cs="Arial"/>
                <w:szCs w:val="24"/>
              </w:rPr>
              <w:t>2</w:t>
            </w:r>
            <w:r w:rsidR="004E5309">
              <w:rPr>
                <w:rFonts w:asciiTheme="minorHAnsi" w:hAnsiTheme="minorHAnsi" w:cs="Arial"/>
                <w:szCs w:val="24"/>
              </w:rPr>
              <w:t>01</w:t>
            </w:r>
            <w:r w:rsidR="001902B7">
              <w:rPr>
                <w:rFonts w:asciiTheme="minorHAnsi" w:hAnsiTheme="minorHAnsi" w:cs="Arial"/>
                <w:szCs w:val="24"/>
              </w:rPr>
              <w:t>8</w:t>
            </w:r>
            <w:r>
              <w:rPr>
                <w:rFonts w:asciiTheme="minorHAnsi" w:hAnsiTheme="minorHAnsi" w:cs="Arial"/>
                <w:szCs w:val="24"/>
              </w:rPr>
              <w:t>, Holiday Inn, Westhill</w:t>
            </w:r>
          </w:p>
        </w:tc>
        <w:tc>
          <w:tcPr>
            <w:tcW w:w="1123" w:type="dxa"/>
          </w:tcPr>
          <w:p w:rsidR="00D8236D" w:rsidRPr="002C4C9E" w:rsidRDefault="00D8236D" w:rsidP="00D8236D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</w:p>
        </w:tc>
      </w:tr>
    </w:tbl>
    <w:p w:rsidR="000F59E1" w:rsidRPr="00D5015D" w:rsidRDefault="000F59E1" w:rsidP="000F59E1">
      <w:pPr>
        <w:spacing w:after="0" w:line="240" w:lineRule="atLeast"/>
        <w:rPr>
          <w:rFonts w:asciiTheme="minorHAnsi" w:hAnsiTheme="minorHAnsi" w:cs="Arial"/>
          <w:sz w:val="24"/>
          <w:szCs w:val="24"/>
        </w:rPr>
      </w:pPr>
    </w:p>
    <w:p w:rsidR="00554385" w:rsidRPr="002C4C9E" w:rsidRDefault="00554385" w:rsidP="000F59E1">
      <w:pPr>
        <w:spacing w:after="0" w:line="240" w:lineRule="atLeast"/>
        <w:rPr>
          <w:rFonts w:asciiTheme="minorHAnsi" w:hAnsiTheme="minorHAnsi" w:cs="Arial"/>
          <w:szCs w:val="24"/>
        </w:rPr>
      </w:pPr>
    </w:p>
    <w:p w:rsidR="00DF5AF8" w:rsidRPr="002C4C9E" w:rsidRDefault="00116A15" w:rsidP="000F59E1">
      <w:pPr>
        <w:spacing w:after="0" w:line="240" w:lineRule="atLeast"/>
        <w:rPr>
          <w:rFonts w:asciiTheme="minorHAnsi" w:hAnsiTheme="minorHAnsi" w:cs="Arial"/>
          <w:szCs w:val="24"/>
        </w:rPr>
      </w:pPr>
      <w:r>
        <w:rPr>
          <w:rFonts w:asciiTheme="minorHAnsi" w:hAnsiTheme="minorHAnsi" w:cs="Arial"/>
          <w:szCs w:val="24"/>
        </w:rPr>
        <w:t>John Thornton</w:t>
      </w:r>
      <w:r w:rsidR="007C70DA" w:rsidRPr="002C4C9E">
        <w:rPr>
          <w:rFonts w:asciiTheme="minorHAnsi" w:hAnsiTheme="minorHAnsi" w:cs="Arial"/>
          <w:szCs w:val="24"/>
        </w:rPr>
        <w:t xml:space="preserve"> - Secretary WECC</w:t>
      </w:r>
      <w:r w:rsidR="008632EC" w:rsidRPr="002C4C9E">
        <w:rPr>
          <w:rFonts w:asciiTheme="minorHAnsi" w:hAnsiTheme="minorHAnsi" w:cs="Arial"/>
          <w:szCs w:val="24"/>
        </w:rPr>
        <w:t xml:space="preserve"> </w:t>
      </w:r>
      <w:r w:rsidR="008632EC" w:rsidRPr="002C4C9E">
        <w:rPr>
          <w:rFonts w:asciiTheme="minorHAnsi" w:hAnsiTheme="minorHAnsi" w:cs="Arial"/>
          <w:szCs w:val="24"/>
        </w:rPr>
        <w:tab/>
      </w:r>
      <w:r w:rsidR="008632EC" w:rsidRPr="002C4C9E">
        <w:rPr>
          <w:rFonts w:asciiTheme="minorHAnsi" w:hAnsiTheme="minorHAnsi" w:cs="Arial"/>
          <w:szCs w:val="24"/>
        </w:rPr>
        <w:tab/>
      </w:r>
      <w:r w:rsidR="00554385" w:rsidRPr="002C4C9E">
        <w:rPr>
          <w:rFonts w:asciiTheme="minorHAnsi" w:hAnsiTheme="minorHAnsi" w:cs="Arial"/>
          <w:szCs w:val="24"/>
        </w:rPr>
        <w:tab/>
      </w:r>
      <w:r w:rsidR="00554385" w:rsidRPr="002C4C9E">
        <w:rPr>
          <w:rFonts w:asciiTheme="minorHAnsi" w:hAnsiTheme="minorHAnsi" w:cs="Arial"/>
          <w:szCs w:val="24"/>
        </w:rPr>
        <w:tab/>
      </w:r>
      <w:r w:rsidR="00554385" w:rsidRPr="002C4C9E">
        <w:rPr>
          <w:rFonts w:asciiTheme="minorHAnsi" w:hAnsiTheme="minorHAnsi" w:cs="Arial"/>
          <w:szCs w:val="24"/>
        </w:rPr>
        <w:tab/>
        <w:t xml:space="preserve">     </w:t>
      </w:r>
      <w:r w:rsidR="007C70DA" w:rsidRPr="002C4C9E">
        <w:rPr>
          <w:rFonts w:asciiTheme="minorHAnsi" w:hAnsiTheme="minorHAnsi" w:cs="Arial"/>
          <w:i/>
          <w:szCs w:val="24"/>
        </w:rPr>
        <w:t>Times are for guidance</w:t>
      </w:r>
    </w:p>
    <w:p w:rsidR="000F59E1" w:rsidRPr="004E5309" w:rsidRDefault="00101808" w:rsidP="00C17CF3">
      <w:pPr>
        <w:tabs>
          <w:tab w:val="left" w:pos="1698"/>
        </w:tabs>
        <w:rPr>
          <w:rFonts w:asciiTheme="minorHAnsi" w:hAnsiTheme="minorHAnsi" w:cs="Arial"/>
          <w:sz w:val="24"/>
        </w:rPr>
      </w:pPr>
      <w:r>
        <w:rPr>
          <w:rFonts w:asciiTheme="minorHAnsi" w:hAnsiTheme="minorHAnsi" w:cs="Arial"/>
          <w:sz w:val="24"/>
        </w:rPr>
        <w:tab/>
      </w:r>
    </w:p>
    <w:sectPr w:rsidR="000F59E1" w:rsidRPr="004E5309" w:rsidSect="000F59E1">
      <w:headerReference w:type="default" r:id="rId8"/>
      <w:footerReference w:type="default" r:id="rId9"/>
      <w:pgSz w:w="11906" w:h="16838"/>
      <w:pgMar w:top="1134" w:right="1418" w:bottom="568" w:left="1418" w:header="851" w:footer="87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82574" w:rsidRDefault="00282574" w:rsidP="000F59E1">
      <w:pPr>
        <w:spacing w:after="0" w:line="240" w:lineRule="auto"/>
      </w:pPr>
      <w:r>
        <w:separator/>
      </w:r>
    </w:p>
  </w:endnote>
  <w:endnote w:type="continuationSeparator" w:id="0">
    <w:p w:rsidR="00282574" w:rsidRDefault="00282574" w:rsidP="000F59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4BB0" w:rsidRPr="000D07A1" w:rsidRDefault="00D62BE9" w:rsidP="000F59E1">
    <w:pPr>
      <w:pStyle w:val="Footer"/>
    </w:pPr>
    <w:fldSimple w:instr=" FILENAME   \* MERGEFORMAT ">
      <w:r w:rsidR="00116A15" w:rsidRPr="00116A15">
        <w:rPr>
          <w:rFonts w:ascii="Arial" w:hAnsi="Arial" w:cs="Arial"/>
          <w:noProof/>
          <w:sz w:val="20"/>
          <w:szCs w:val="20"/>
        </w:rPr>
        <w:t>Document1</w:t>
      </w:r>
    </w:fldSimple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82574" w:rsidRDefault="00282574" w:rsidP="000F59E1">
      <w:pPr>
        <w:spacing w:after="0" w:line="240" w:lineRule="auto"/>
      </w:pPr>
      <w:r>
        <w:separator/>
      </w:r>
    </w:p>
  </w:footnote>
  <w:footnote w:type="continuationSeparator" w:id="0">
    <w:p w:rsidR="00282574" w:rsidRDefault="00282574" w:rsidP="000F59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9498" w:type="dxa"/>
      <w:tblInd w:w="-17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668"/>
      <w:gridCol w:w="7830"/>
    </w:tblGrid>
    <w:tr w:rsidR="00FD4BB0" w:rsidRPr="00DF5AF8">
      <w:trPr>
        <w:trHeight w:val="1402"/>
      </w:trPr>
      <w:tc>
        <w:tcPr>
          <w:tcW w:w="1668" w:type="dxa"/>
        </w:tcPr>
        <w:p w:rsidR="00FD4BB0" w:rsidRPr="00DF5AF8" w:rsidRDefault="00FD4BB0">
          <w:pPr>
            <w:pStyle w:val="Header"/>
            <w:rPr>
              <w:rFonts w:asciiTheme="minorHAnsi" w:hAnsiTheme="minorHAnsi" w:cs="Arial"/>
              <w:color w:val="365F91" w:themeColor="accent1" w:themeShade="BF"/>
              <w:sz w:val="24"/>
            </w:rPr>
          </w:pPr>
          <w:r w:rsidRPr="00DF5AF8">
            <w:rPr>
              <w:rFonts w:asciiTheme="minorHAnsi" w:hAnsiTheme="minorHAnsi" w:cs="Arial"/>
              <w:noProof/>
              <w:color w:val="365F91" w:themeColor="accent1" w:themeShade="BF"/>
              <w:sz w:val="24"/>
              <w:lang w:eastAsia="en-GB"/>
            </w:rPr>
            <w:drawing>
              <wp:inline distT="0" distB="0" distL="0" distR="0" wp14:anchorId="2E446A9E" wp14:editId="11BAF1CA">
                <wp:extent cx="857250" cy="857250"/>
                <wp:effectExtent l="19050" t="0" r="0" b="0"/>
                <wp:docPr id="1" name="Picture 1" descr="C:\Users\John\Pictures\WECC-Logo14-V2a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John\Pictures\WECC-Logo14-V2a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57250" cy="8572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830" w:type="dxa"/>
          <w:vAlign w:val="center"/>
        </w:tcPr>
        <w:p w:rsidR="00FD4BB0" w:rsidRPr="00DF5AF8" w:rsidRDefault="00FD4BB0" w:rsidP="00116A15">
          <w:pPr>
            <w:spacing w:after="120" w:line="240" w:lineRule="atLeast"/>
            <w:rPr>
              <w:rFonts w:asciiTheme="minorHAnsi" w:hAnsiTheme="minorHAnsi" w:cs="Arial"/>
              <w:b/>
              <w:caps/>
              <w:color w:val="000099"/>
              <w:sz w:val="32"/>
              <w:szCs w:val="28"/>
            </w:rPr>
          </w:pPr>
          <w:r w:rsidRPr="00DF5AF8">
            <w:rPr>
              <w:rFonts w:asciiTheme="minorHAnsi" w:hAnsiTheme="minorHAnsi" w:cs="Arial"/>
              <w:b/>
              <w:caps/>
              <w:color w:val="000099"/>
              <w:sz w:val="32"/>
              <w:szCs w:val="28"/>
            </w:rPr>
            <w:t xml:space="preserve">Monthly Meeting </w:t>
          </w:r>
          <w:r w:rsidR="00116A15">
            <w:rPr>
              <w:rFonts w:asciiTheme="minorHAnsi" w:hAnsiTheme="minorHAnsi" w:cs="Arial"/>
              <w:b/>
              <w:caps/>
              <w:color w:val="000099"/>
              <w:sz w:val="32"/>
              <w:szCs w:val="28"/>
            </w:rPr>
            <w:t xml:space="preserve">– </w:t>
          </w:r>
          <w:r w:rsidR="00116A15">
            <w:rPr>
              <w:rFonts w:asciiTheme="minorHAnsi" w:hAnsiTheme="minorHAnsi" w:cs="Arial"/>
              <w:b/>
              <w:color w:val="000099"/>
              <w:sz w:val="32"/>
              <w:szCs w:val="28"/>
            </w:rPr>
            <w:t xml:space="preserve">Thursday 11 January </w:t>
          </w:r>
          <w:r w:rsidR="006456A0">
            <w:rPr>
              <w:rFonts w:asciiTheme="minorHAnsi" w:hAnsiTheme="minorHAnsi" w:cs="Arial"/>
              <w:b/>
              <w:color w:val="000099"/>
              <w:sz w:val="32"/>
              <w:szCs w:val="28"/>
            </w:rPr>
            <w:t>201</w:t>
          </w:r>
          <w:r w:rsidR="00116A15">
            <w:rPr>
              <w:rFonts w:asciiTheme="minorHAnsi" w:hAnsiTheme="minorHAnsi" w:cs="Arial"/>
              <w:b/>
              <w:color w:val="000099"/>
              <w:sz w:val="32"/>
              <w:szCs w:val="28"/>
            </w:rPr>
            <w:t>8</w:t>
          </w:r>
          <w:r w:rsidR="00DD657A">
            <w:rPr>
              <w:rFonts w:asciiTheme="minorHAnsi" w:hAnsiTheme="minorHAnsi" w:cs="Arial"/>
              <w:b/>
              <w:color w:val="000099"/>
              <w:sz w:val="32"/>
              <w:szCs w:val="28"/>
            </w:rPr>
            <w:t>,</w:t>
          </w:r>
        </w:p>
        <w:p w:rsidR="00FD4BB0" w:rsidRPr="00DF5AF8" w:rsidRDefault="00FD4BB0" w:rsidP="00DF08B9">
          <w:pPr>
            <w:spacing w:after="120" w:line="240" w:lineRule="atLeast"/>
            <w:rPr>
              <w:rFonts w:asciiTheme="minorHAnsi" w:hAnsiTheme="minorHAnsi" w:cs="Arial"/>
              <w:color w:val="000099"/>
              <w:sz w:val="24"/>
            </w:rPr>
          </w:pPr>
          <w:r w:rsidRPr="00DF5AF8">
            <w:rPr>
              <w:rFonts w:asciiTheme="minorHAnsi" w:hAnsiTheme="minorHAnsi" w:cs="Arial"/>
              <w:b/>
              <w:color w:val="000099"/>
              <w:sz w:val="32"/>
              <w:szCs w:val="28"/>
            </w:rPr>
            <w:t>Holiday Inn Hotel, Westhill Drive</w:t>
          </w:r>
        </w:p>
      </w:tc>
    </w:tr>
  </w:tbl>
  <w:p w:rsidR="00FD4BB0" w:rsidRPr="00DF5AF8" w:rsidRDefault="00FD4BB0" w:rsidP="000F59E1">
    <w:pPr>
      <w:pStyle w:val="Header"/>
      <w:rPr>
        <w:rFonts w:asciiTheme="minorHAnsi" w:hAnsiTheme="minorHAnsi" w:cs="Arial"/>
        <w:sz w:val="4"/>
        <w:szCs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EBA6BED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762FA1"/>
    <w:multiLevelType w:val="hybridMultilevel"/>
    <w:tmpl w:val="9F4CD00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2B3310D"/>
    <w:multiLevelType w:val="hybridMultilevel"/>
    <w:tmpl w:val="EEDC1DC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75D1D69"/>
    <w:multiLevelType w:val="hybridMultilevel"/>
    <w:tmpl w:val="E47026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DA3102"/>
    <w:multiLevelType w:val="hybridMultilevel"/>
    <w:tmpl w:val="B0B207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0F4C9F"/>
    <w:multiLevelType w:val="hybridMultilevel"/>
    <w:tmpl w:val="CDA6E3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1F53B1"/>
    <w:multiLevelType w:val="hybridMultilevel"/>
    <w:tmpl w:val="E0DC19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837125"/>
    <w:multiLevelType w:val="hybridMultilevel"/>
    <w:tmpl w:val="EB4EC48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AD7A38"/>
    <w:multiLevelType w:val="hybridMultilevel"/>
    <w:tmpl w:val="0392697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C21CF3"/>
    <w:multiLevelType w:val="hybridMultilevel"/>
    <w:tmpl w:val="B93CBB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DF13C30"/>
    <w:multiLevelType w:val="hybridMultilevel"/>
    <w:tmpl w:val="76C84F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7F7EA2"/>
    <w:multiLevelType w:val="hybridMultilevel"/>
    <w:tmpl w:val="366C2B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AD05FF3"/>
    <w:multiLevelType w:val="hybridMultilevel"/>
    <w:tmpl w:val="847633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20673E4"/>
    <w:multiLevelType w:val="hybridMultilevel"/>
    <w:tmpl w:val="803631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98F016D"/>
    <w:multiLevelType w:val="hybridMultilevel"/>
    <w:tmpl w:val="D7B280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BD95157"/>
    <w:multiLevelType w:val="hybridMultilevel"/>
    <w:tmpl w:val="E2F21B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FA16C13"/>
    <w:multiLevelType w:val="hybridMultilevel"/>
    <w:tmpl w:val="E702C5C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624548C4"/>
    <w:multiLevelType w:val="multilevel"/>
    <w:tmpl w:val="8E82B25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8" w15:restartNumberingAfterBreak="0">
    <w:nsid w:val="693A24C8"/>
    <w:multiLevelType w:val="hybridMultilevel"/>
    <w:tmpl w:val="944E02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AD42553"/>
    <w:multiLevelType w:val="hybridMultilevel"/>
    <w:tmpl w:val="4DB6B8D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902161A"/>
    <w:multiLevelType w:val="hybridMultilevel"/>
    <w:tmpl w:val="2932CA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C0821FE"/>
    <w:multiLevelType w:val="hybridMultilevel"/>
    <w:tmpl w:val="698A4A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DD63F4E"/>
    <w:multiLevelType w:val="hybridMultilevel"/>
    <w:tmpl w:val="A4CEDF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18"/>
  </w:num>
  <w:num w:numId="5">
    <w:abstractNumId w:val="1"/>
  </w:num>
  <w:num w:numId="6">
    <w:abstractNumId w:val="19"/>
  </w:num>
  <w:num w:numId="7">
    <w:abstractNumId w:val="10"/>
  </w:num>
  <w:num w:numId="8">
    <w:abstractNumId w:val="16"/>
  </w:num>
  <w:num w:numId="9">
    <w:abstractNumId w:val="14"/>
  </w:num>
  <w:num w:numId="1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</w:num>
  <w:num w:numId="13">
    <w:abstractNumId w:val="7"/>
  </w:num>
  <w:num w:numId="14">
    <w:abstractNumId w:val="2"/>
  </w:num>
  <w:num w:numId="15">
    <w:abstractNumId w:val="0"/>
  </w:num>
  <w:num w:numId="16">
    <w:abstractNumId w:val="5"/>
  </w:num>
  <w:num w:numId="17">
    <w:abstractNumId w:val="21"/>
  </w:num>
  <w:num w:numId="18">
    <w:abstractNumId w:val="11"/>
  </w:num>
  <w:num w:numId="19">
    <w:abstractNumId w:val="15"/>
  </w:num>
  <w:num w:numId="20">
    <w:abstractNumId w:val="4"/>
  </w:num>
  <w:num w:numId="21">
    <w:abstractNumId w:val="3"/>
  </w:num>
  <w:num w:numId="22">
    <w:abstractNumId w:val="13"/>
  </w:num>
  <w:num w:numId="23">
    <w:abstractNumId w:val="6"/>
  </w:num>
  <w:num w:numId="24">
    <w:abstractNumId w:val="12"/>
  </w:num>
  <w:num w:numId="25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6A15"/>
    <w:rsid w:val="00003174"/>
    <w:rsid w:val="00012319"/>
    <w:rsid w:val="00012EA1"/>
    <w:rsid w:val="000204F3"/>
    <w:rsid w:val="00036648"/>
    <w:rsid w:val="00043F4F"/>
    <w:rsid w:val="000441B6"/>
    <w:rsid w:val="00050CD4"/>
    <w:rsid w:val="000519F0"/>
    <w:rsid w:val="00064540"/>
    <w:rsid w:val="00074665"/>
    <w:rsid w:val="00077BC9"/>
    <w:rsid w:val="0008563E"/>
    <w:rsid w:val="00094575"/>
    <w:rsid w:val="00096058"/>
    <w:rsid w:val="000A1D8A"/>
    <w:rsid w:val="000A3E75"/>
    <w:rsid w:val="000B096E"/>
    <w:rsid w:val="000B1F87"/>
    <w:rsid w:val="000B3A0A"/>
    <w:rsid w:val="000B792A"/>
    <w:rsid w:val="000C4B12"/>
    <w:rsid w:val="000D1BF8"/>
    <w:rsid w:val="000F3E52"/>
    <w:rsid w:val="000F56A0"/>
    <w:rsid w:val="000F59E1"/>
    <w:rsid w:val="000F6A92"/>
    <w:rsid w:val="00101808"/>
    <w:rsid w:val="0010295C"/>
    <w:rsid w:val="00112CBC"/>
    <w:rsid w:val="00116A15"/>
    <w:rsid w:val="001247B2"/>
    <w:rsid w:val="001346D0"/>
    <w:rsid w:val="00135B02"/>
    <w:rsid w:val="00137369"/>
    <w:rsid w:val="0015065C"/>
    <w:rsid w:val="00172C7C"/>
    <w:rsid w:val="001739D2"/>
    <w:rsid w:val="00174052"/>
    <w:rsid w:val="0017599A"/>
    <w:rsid w:val="001775DF"/>
    <w:rsid w:val="001835A2"/>
    <w:rsid w:val="001902B7"/>
    <w:rsid w:val="001A17C0"/>
    <w:rsid w:val="001A5821"/>
    <w:rsid w:val="001B4374"/>
    <w:rsid w:val="001D3503"/>
    <w:rsid w:val="001D5FD0"/>
    <w:rsid w:val="001E0473"/>
    <w:rsid w:val="001E64CF"/>
    <w:rsid w:val="00204F9F"/>
    <w:rsid w:val="0021109E"/>
    <w:rsid w:val="00211E18"/>
    <w:rsid w:val="00225DE5"/>
    <w:rsid w:val="00230917"/>
    <w:rsid w:val="002529A4"/>
    <w:rsid w:val="00254078"/>
    <w:rsid w:val="0027222D"/>
    <w:rsid w:val="002748CB"/>
    <w:rsid w:val="00276BFF"/>
    <w:rsid w:val="00282574"/>
    <w:rsid w:val="00285761"/>
    <w:rsid w:val="00287E1C"/>
    <w:rsid w:val="00297AA0"/>
    <w:rsid w:val="002A6E6E"/>
    <w:rsid w:val="002B2D33"/>
    <w:rsid w:val="002C1B43"/>
    <w:rsid w:val="002C4C9E"/>
    <w:rsid w:val="002C6C19"/>
    <w:rsid w:val="002D2639"/>
    <w:rsid w:val="002D2AAB"/>
    <w:rsid w:val="002D5063"/>
    <w:rsid w:val="002E1FC1"/>
    <w:rsid w:val="002F2B0E"/>
    <w:rsid w:val="002F6CBF"/>
    <w:rsid w:val="00300826"/>
    <w:rsid w:val="00303428"/>
    <w:rsid w:val="0030776A"/>
    <w:rsid w:val="00311FE1"/>
    <w:rsid w:val="00315137"/>
    <w:rsid w:val="003211FB"/>
    <w:rsid w:val="003216DE"/>
    <w:rsid w:val="00324A17"/>
    <w:rsid w:val="00327014"/>
    <w:rsid w:val="00352D14"/>
    <w:rsid w:val="00362824"/>
    <w:rsid w:val="00363C67"/>
    <w:rsid w:val="00376253"/>
    <w:rsid w:val="0038186D"/>
    <w:rsid w:val="00386511"/>
    <w:rsid w:val="003A1A00"/>
    <w:rsid w:val="003A3BA7"/>
    <w:rsid w:val="003A5BBB"/>
    <w:rsid w:val="003B1CC7"/>
    <w:rsid w:val="003B2EA8"/>
    <w:rsid w:val="003C20D2"/>
    <w:rsid w:val="003C3201"/>
    <w:rsid w:val="003C3F95"/>
    <w:rsid w:val="003D3EF7"/>
    <w:rsid w:val="003E2CE4"/>
    <w:rsid w:val="003E7CE4"/>
    <w:rsid w:val="003F465E"/>
    <w:rsid w:val="004014E1"/>
    <w:rsid w:val="00404E87"/>
    <w:rsid w:val="00410F8F"/>
    <w:rsid w:val="004242C6"/>
    <w:rsid w:val="00430EC6"/>
    <w:rsid w:val="004326EF"/>
    <w:rsid w:val="0043300F"/>
    <w:rsid w:val="004512E5"/>
    <w:rsid w:val="00455B8B"/>
    <w:rsid w:val="00456224"/>
    <w:rsid w:val="00462474"/>
    <w:rsid w:val="004677DE"/>
    <w:rsid w:val="004707E4"/>
    <w:rsid w:val="00473052"/>
    <w:rsid w:val="004730C8"/>
    <w:rsid w:val="0047452E"/>
    <w:rsid w:val="00485AC3"/>
    <w:rsid w:val="0049063B"/>
    <w:rsid w:val="00496D37"/>
    <w:rsid w:val="004A14CB"/>
    <w:rsid w:val="004A2C7F"/>
    <w:rsid w:val="004A3D41"/>
    <w:rsid w:val="004A7E87"/>
    <w:rsid w:val="004C6C46"/>
    <w:rsid w:val="004E0386"/>
    <w:rsid w:val="004E5309"/>
    <w:rsid w:val="004E5B6B"/>
    <w:rsid w:val="004F0E5B"/>
    <w:rsid w:val="004F6694"/>
    <w:rsid w:val="004F6FDF"/>
    <w:rsid w:val="00500676"/>
    <w:rsid w:val="0050215E"/>
    <w:rsid w:val="00516787"/>
    <w:rsid w:val="00523A00"/>
    <w:rsid w:val="00527E4D"/>
    <w:rsid w:val="00540B25"/>
    <w:rsid w:val="00554385"/>
    <w:rsid w:val="00561522"/>
    <w:rsid w:val="00561B03"/>
    <w:rsid w:val="00566B2B"/>
    <w:rsid w:val="00572E12"/>
    <w:rsid w:val="00586FF3"/>
    <w:rsid w:val="00592858"/>
    <w:rsid w:val="00593217"/>
    <w:rsid w:val="00593BD5"/>
    <w:rsid w:val="00597CD8"/>
    <w:rsid w:val="005A51C8"/>
    <w:rsid w:val="005B0BB6"/>
    <w:rsid w:val="005B3350"/>
    <w:rsid w:val="005B4E62"/>
    <w:rsid w:val="005C2A2B"/>
    <w:rsid w:val="005D7C85"/>
    <w:rsid w:val="005E0796"/>
    <w:rsid w:val="005E0A8D"/>
    <w:rsid w:val="005E1C42"/>
    <w:rsid w:val="005E630C"/>
    <w:rsid w:val="005F21BA"/>
    <w:rsid w:val="00600427"/>
    <w:rsid w:val="006074A0"/>
    <w:rsid w:val="006172D3"/>
    <w:rsid w:val="00624BDB"/>
    <w:rsid w:val="00637650"/>
    <w:rsid w:val="00643DB0"/>
    <w:rsid w:val="006456A0"/>
    <w:rsid w:val="0064749F"/>
    <w:rsid w:val="0065262A"/>
    <w:rsid w:val="00654365"/>
    <w:rsid w:val="00663395"/>
    <w:rsid w:val="0066546F"/>
    <w:rsid w:val="00666FA6"/>
    <w:rsid w:val="006834AB"/>
    <w:rsid w:val="00692AA8"/>
    <w:rsid w:val="006A1472"/>
    <w:rsid w:val="006A163A"/>
    <w:rsid w:val="006A29D5"/>
    <w:rsid w:val="006A4B78"/>
    <w:rsid w:val="006B79F9"/>
    <w:rsid w:val="006C1F87"/>
    <w:rsid w:val="006C5BD0"/>
    <w:rsid w:val="006D0D35"/>
    <w:rsid w:val="006D12A1"/>
    <w:rsid w:val="006D2082"/>
    <w:rsid w:val="006D2D71"/>
    <w:rsid w:val="006D637C"/>
    <w:rsid w:val="006E08A3"/>
    <w:rsid w:val="006E7CFB"/>
    <w:rsid w:val="006F0328"/>
    <w:rsid w:val="006F4EDC"/>
    <w:rsid w:val="006F7F25"/>
    <w:rsid w:val="00701092"/>
    <w:rsid w:val="00705A5F"/>
    <w:rsid w:val="00712B30"/>
    <w:rsid w:val="00715413"/>
    <w:rsid w:val="0073312D"/>
    <w:rsid w:val="00733598"/>
    <w:rsid w:val="0073662A"/>
    <w:rsid w:val="00741671"/>
    <w:rsid w:val="00743065"/>
    <w:rsid w:val="00744944"/>
    <w:rsid w:val="007463A0"/>
    <w:rsid w:val="007512D3"/>
    <w:rsid w:val="00751971"/>
    <w:rsid w:val="00753104"/>
    <w:rsid w:val="0075409D"/>
    <w:rsid w:val="00757A73"/>
    <w:rsid w:val="007665F9"/>
    <w:rsid w:val="0077282B"/>
    <w:rsid w:val="00772B86"/>
    <w:rsid w:val="00797A99"/>
    <w:rsid w:val="007B6A58"/>
    <w:rsid w:val="007C3664"/>
    <w:rsid w:val="007C4F36"/>
    <w:rsid w:val="007C563C"/>
    <w:rsid w:val="007C592D"/>
    <w:rsid w:val="007C70DA"/>
    <w:rsid w:val="007D46EB"/>
    <w:rsid w:val="007F4B64"/>
    <w:rsid w:val="007F7A8B"/>
    <w:rsid w:val="00817946"/>
    <w:rsid w:val="00822FDB"/>
    <w:rsid w:val="00857366"/>
    <w:rsid w:val="00861B21"/>
    <w:rsid w:val="008632EC"/>
    <w:rsid w:val="00863B76"/>
    <w:rsid w:val="0086705E"/>
    <w:rsid w:val="00871BD4"/>
    <w:rsid w:val="00872CE3"/>
    <w:rsid w:val="00874BAD"/>
    <w:rsid w:val="00891984"/>
    <w:rsid w:val="008A4530"/>
    <w:rsid w:val="008B3A31"/>
    <w:rsid w:val="008D34F2"/>
    <w:rsid w:val="008D5B0A"/>
    <w:rsid w:val="008E0B6F"/>
    <w:rsid w:val="008F1894"/>
    <w:rsid w:val="009163F9"/>
    <w:rsid w:val="009268B4"/>
    <w:rsid w:val="00937269"/>
    <w:rsid w:val="009372A3"/>
    <w:rsid w:val="009530E9"/>
    <w:rsid w:val="009547DD"/>
    <w:rsid w:val="00960478"/>
    <w:rsid w:val="00964ECA"/>
    <w:rsid w:val="009678D4"/>
    <w:rsid w:val="00967DA3"/>
    <w:rsid w:val="00980E77"/>
    <w:rsid w:val="0099138B"/>
    <w:rsid w:val="00992489"/>
    <w:rsid w:val="009A4B16"/>
    <w:rsid w:val="009B3445"/>
    <w:rsid w:val="009C3B6D"/>
    <w:rsid w:val="009C5FB5"/>
    <w:rsid w:val="009D4871"/>
    <w:rsid w:val="009D63BC"/>
    <w:rsid w:val="009E0FC9"/>
    <w:rsid w:val="009F63C2"/>
    <w:rsid w:val="009F7FBF"/>
    <w:rsid w:val="00A05074"/>
    <w:rsid w:val="00A07528"/>
    <w:rsid w:val="00A17A52"/>
    <w:rsid w:val="00A17A76"/>
    <w:rsid w:val="00A25F41"/>
    <w:rsid w:val="00A31F82"/>
    <w:rsid w:val="00A35852"/>
    <w:rsid w:val="00A3767E"/>
    <w:rsid w:val="00A50795"/>
    <w:rsid w:val="00A6125F"/>
    <w:rsid w:val="00A61606"/>
    <w:rsid w:val="00A63159"/>
    <w:rsid w:val="00A717DC"/>
    <w:rsid w:val="00A7194B"/>
    <w:rsid w:val="00A85F83"/>
    <w:rsid w:val="00A865B2"/>
    <w:rsid w:val="00A919F3"/>
    <w:rsid w:val="00A93A31"/>
    <w:rsid w:val="00AA75E6"/>
    <w:rsid w:val="00AA788F"/>
    <w:rsid w:val="00AB12B7"/>
    <w:rsid w:val="00AB403A"/>
    <w:rsid w:val="00AB72E0"/>
    <w:rsid w:val="00AC1335"/>
    <w:rsid w:val="00AD0AF3"/>
    <w:rsid w:val="00AD23CC"/>
    <w:rsid w:val="00AE0C34"/>
    <w:rsid w:val="00AE3456"/>
    <w:rsid w:val="00AF2538"/>
    <w:rsid w:val="00AF55B6"/>
    <w:rsid w:val="00B11000"/>
    <w:rsid w:val="00B22945"/>
    <w:rsid w:val="00B25533"/>
    <w:rsid w:val="00B35F3E"/>
    <w:rsid w:val="00B40BBC"/>
    <w:rsid w:val="00B461F7"/>
    <w:rsid w:val="00B82B62"/>
    <w:rsid w:val="00B87336"/>
    <w:rsid w:val="00BA7325"/>
    <w:rsid w:val="00BB201C"/>
    <w:rsid w:val="00BB2EA8"/>
    <w:rsid w:val="00BB699C"/>
    <w:rsid w:val="00BC2E4B"/>
    <w:rsid w:val="00BD612C"/>
    <w:rsid w:val="00BD6F90"/>
    <w:rsid w:val="00BE1F2F"/>
    <w:rsid w:val="00BF5D35"/>
    <w:rsid w:val="00BF7848"/>
    <w:rsid w:val="00C06AD6"/>
    <w:rsid w:val="00C06BCC"/>
    <w:rsid w:val="00C06FD2"/>
    <w:rsid w:val="00C103BD"/>
    <w:rsid w:val="00C14E63"/>
    <w:rsid w:val="00C1705B"/>
    <w:rsid w:val="00C17CF3"/>
    <w:rsid w:val="00C33F3C"/>
    <w:rsid w:val="00C5338A"/>
    <w:rsid w:val="00C600F1"/>
    <w:rsid w:val="00C612A7"/>
    <w:rsid w:val="00C61C43"/>
    <w:rsid w:val="00C648B3"/>
    <w:rsid w:val="00C6524F"/>
    <w:rsid w:val="00C930E4"/>
    <w:rsid w:val="00C93879"/>
    <w:rsid w:val="00C96545"/>
    <w:rsid w:val="00CA5702"/>
    <w:rsid w:val="00CB0760"/>
    <w:rsid w:val="00CE214D"/>
    <w:rsid w:val="00CE55CD"/>
    <w:rsid w:val="00CE740B"/>
    <w:rsid w:val="00CF390C"/>
    <w:rsid w:val="00CF7521"/>
    <w:rsid w:val="00D01EBB"/>
    <w:rsid w:val="00D02A60"/>
    <w:rsid w:val="00D158E0"/>
    <w:rsid w:val="00D337DF"/>
    <w:rsid w:val="00D468AA"/>
    <w:rsid w:val="00D5015D"/>
    <w:rsid w:val="00D50596"/>
    <w:rsid w:val="00D53055"/>
    <w:rsid w:val="00D62BE9"/>
    <w:rsid w:val="00D74FB1"/>
    <w:rsid w:val="00D8236D"/>
    <w:rsid w:val="00D90DFE"/>
    <w:rsid w:val="00D918EC"/>
    <w:rsid w:val="00DB5623"/>
    <w:rsid w:val="00DB719B"/>
    <w:rsid w:val="00DB769A"/>
    <w:rsid w:val="00DB7842"/>
    <w:rsid w:val="00DC099B"/>
    <w:rsid w:val="00DD657A"/>
    <w:rsid w:val="00DD6B50"/>
    <w:rsid w:val="00DE4126"/>
    <w:rsid w:val="00DE6340"/>
    <w:rsid w:val="00DF08B9"/>
    <w:rsid w:val="00DF2FB7"/>
    <w:rsid w:val="00DF5AF8"/>
    <w:rsid w:val="00E046F8"/>
    <w:rsid w:val="00E04C03"/>
    <w:rsid w:val="00E13964"/>
    <w:rsid w:val="00E139B8"/>
    <w:rsid w:val="00E21E6F"/>
    <w:rsid w:val="00E353E2"/>
    <w:rsid w:val="00E35B53"/>
    <w:rsid w:val="00E5062A"/>
    <w:rsid w:val="00E50738"/>
    <w:rsid w:val="00E54BCE"/>
    <w:rsid w:val="00E56968"/>
    <w:rsid w:val="00E715C1"/>
    <w:rsid w:val="00E755C8"/>
    <w:rsid w:val="00E901EA"/>
    <w:rsid w:val="00EA1464"/>
    <w:rsid w:val="00EA73F6"/>
    <w:rsid w:val="00EC1C9E"/>
    <w:rsid w:val="00EC542A"/>
    <w:rsid w:val="00F123E1"/>
    <w:rsid w:val="00F13E4C"/>
    <w:rsid w:val="00F15AC6"/>
    <w:rsid w:val="00F217C6"/>
    <w:rsid w:val="00F55703"/>
    <w:rsid w:val="00F5680E"/>
    <w:rsid w:val="00F6696F"/>
    <w:rsid w:val="00F67CD0"/>
    <w:rsid w:val="00F71175"/>
    <w:rsid w:val="00F75086"/>
    <w:rsid w:val="00FA143E"/>
    <w:rsid w:val="00FB2343"/>
    <w:rsid w:val="00FB2798"/>
    <w:rsid w:val="00FC28A0"/>
    <w:rsid w:val="00FD3F6D"/>
    <w:rsid w:val="00FD47AB"/>
    <w:rsid w:val="00FD4BB0"/>
    <w:rsid w:val="00FD7018"/>
    <w:rsid w:val="00FD74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7DD6981-5C92-4E99-BCA2-7E80E22220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theme="minorBidi"/>
        <w:sz w:val="22"/>
        <w:szCs w:val="22"/>
        <w:lang w:val="en-GB" w:eastAsia="en-US" w:bidi="ar-SA"/>
      </w:rPr>
    </w:rPrDefault>
    <w:pPrDefault>
      <w:pPr>
        <w:spacing w:after="60" w:line="24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91984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9198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604AB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13273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A558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558D"/>
    <w:rPr>
      <w:rFonts w:ascii="Calibri" w:eastAsia="Times New Roman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AA558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558D"/>
    <w:rPr>
      <w:rFonts w:ascii="Calibri" w:eastAsia="Times New Roman" w:hAnsi="Calibri" w:cs="Times New Roman"/>
    </w:rPr>
  </w:style>
  <w:style w:type="paragraph" w:styleId="PlainText">
    <w:name w:val="Plain Text"/>
    <w:basedOn w:val="Normal"/>
    <w:link w:val="PlainTextChar"/>
    <w:uiPriority w:val="99"/>
    <w:unhideWhenUsed/>
    <w:rsid w:val="00671AA3"/>
    <w:pPr>
      <w:spacing w:after="0" w:line="240" w:lineRule="auto"/>
    </w:pPr>
    <w:rPr>
      <w:rFonts w:ascii="Consolas" w:hAnsi="Consolas"/>
      <w:sz w:val="21"/>
      <w:szCs w:val="21"/>
      <w:lang w:eastAsia="en-GB"/>
    </w:rPr>
  </w:style>
  <w:style w:type="character" w:customStyle="1" w:styleId="PlainTextChar">
    <w:name w:val="Plain Text Char"/>
    <w:basedOn w:val="DefaultParagraphFont"/>
    <w:link w:val="PlainText"/>
    <w:uiPriority w:val="99"/>
    <w:rsid w:val="00671AA3"/>
    <w:rPr>
      <w:rFonts w:ascii="Consolas" w:eastAsia="Times New Roman" w:hAnsi="Consolas" w:cs="Times New Roman"/>
      <w:sz w:val="21"/>
      <w:szCs w:val="21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32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3286"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6328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Strong">
    <w:name w:val="Strong"/>
    <w:basedOn w:val="DefaultParagraphFont"/>
    <w:uiPriority w:val="22"/>
    <w:qFormat/>
    <w:rsid w:val="00BD0609"/>
    <w:rPr>
      <w:b/>
      <w:bCs/>
    </w:rPr>
  </w:style>
  <w:style w:type="paragraph" w:styleId="ListBullet">
    <w:name w:val="List Bullet"/>
    <w:basedOn w:val="Normal"/>
    <w:uiPriority w:val="99"/>
    <w:unhideWhenUsed/>
    <w:rsid w:val="00A05074"/>
    <w:pPr>
      <w:numPr>
        <w:numId w:val="15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239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0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35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5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8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59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8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3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373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5442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652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2556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05692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56286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60051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17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06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WECC\DOC\WECC%20Agemndas%20&amp;%20MOMs\WECC%20Agenda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603069-8B47-49E4-8313-4B85D7FC04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WECC Agenda Template</Template>
  <TotalTime>31</TotalTime>
  <Pages>1</Pages>
  <Words>140</Words>
  <Characters>803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John Thornton</dc:creator>
  <cp:lastModifiedBy>HP</cp:lastModifiedBy>
  <cp:revision>3</cp:revision>
  <cp:lastPrinted>2017-01-10T20:08:00Z</cp:lastPrinted>
  <dcterms:created xsi:type="dcterms:W3CDTF">2017-12-27T00:25:00Z</dcterms:created>
  <dcterms:modified xsi:type="dcterms:W3CDTF">2018-01-03T17:59:00Z</dcterms:modified>
</cp:coreProperties>
</file>