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9357"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3119"/>
        <w:gridCol w:w="3119"/>
        <w:gridCol w:w="3119"/>
      </w:tblGrid>
      <w:tr w:rsidR="001E0D42" w:rsidRPr="00186068" w:rsidTr="00FD6641">
        <w:trPr>
          <w:trHeight w:val="368"/>
          <w:jc w:val="center"/>
        </w:trPr>
        <w:tc>
          <w:tcPr>
            <w:tcW w:w="9357" w:type="dxa"/>
            <w:gridSpan w:val="3"/>
            <w:vAlign w:val="center"/>
          </w:tcPr>
          <w:p w:rsidR="001E0D42" w:rsidRPr="00186068" w:rsidRDefault="001E0D42" w:rsidP="00E009EA">
            <w:pPr>
              <w:jc w:val="center"/>
              <w:rPr>
                <w:rFonts w:ascii="Arial" w:hAnsi="Arial" w:cs="Arial"/>
                <w:b/>
                <w:bCs/>
                <w:sz w:val="20"/>
                <w:szCs w:val="20"/>
              </w:rPr>
            </w:pPr>
            <w:r w:rsidRPr="00186068">
              <w:rPr>
                <w:rFonts w:ascii="Arial" w:hAnsi="Arial" w:cs="Arial"/>
                <w:b/>
                <w:bCs/>
                <w:sz w:val="20"/>
                <w:szCs w:val="20"/>
              </w:rPr>
              <w:t xml:space="preserve">Community Council </w:t>
            </w:r>
          </w:p>
        </w:tc>
      </w:tr>
      <w:tr w:rsidR="001E0D42" w:rsidRPr="00186068" w:rsidTr="00FD6641">
        <w:trPr>
          <w:jc w:val="center"/>
        </w:trPr>
        <w:tc>
          <w:tcPr>
            <w:tcW w:w="3119" w:type="dxa"/>
            <w:vAlign w:val="center"/>
          </w:tcPr>
          <w:p w:rsidR="001E0D42" w:rsidRPr="00186068" w:rsidRDefault="001E0D42" w:rsidP="001E0D42">
            <w:pPr>
              <w:jc w:val="center"/>
              <w:rPr>
                <w:rFonts w:ascii="Arial" w:hAnsi="Arial" w:cs="Arial"/>
                <w:b/>
                <w:bCs/>
                <w:sz w:val="20"/>
                <w:szCs w:val="20"/>
              </w:rPr>
            </w:pPr>
            <w:r w:rsidRPr="00186068">
              <w:rPr>
                <w:rFonts w:ascii="Arial" w:hAnsi="Arial" w:cs="Arial"/>
                <w:b/>
                <w:bCs/>
                <w:sz w:val="20"/>
                <w:szCs w:val="20"/>
              </w:rPr>
              <w:t>Name</w:t>
            </w:r>
          </w:p>
        </w:tc>
        <w:tc>
          <w:tcPr>
            <w:tcW w:w="3119" w:type="dxa"/>
            <w:vAlign w:val="center"/>
          </w:tcPr>
          <w:p w:rsidR="001E0D42" w:rsidRPr="00186068" w:rsidRDefault="001E0D42" w:rsidP="001E0D42">
            <w:pPr>
              <w:jc w:val="center"/>
              <w:rPr>
                <w:rFonts w:ascii="Arial" w:hAnsi="Arial" w:cs="Arial"/>
                <w:b/>
                <w:bCs/>
                <w:sz w:val="20"/>
                <w:szCs w:val="20"/>
              </w:rPr>
            </w:pPr>
            <w:r w:rsidRPr="00186068">
              <w:rPr>
                <w:rFonts w:ascii="Arial" w:hAnsi="Arial" w:cs="Arial"/>
                <w:b/>
                <w:bCs/>
                <w:sz w:val="20"/>
                <w:szCs w:val="20"/>
              </w:rPr>
              <w:t>Position</w:t>
            </w:r>
          </w:p>
        </w:tc>
        <w:tc>
          <w:tcPr>
            <w:tcW w:w="3119" w:type="dxa"/>
            <w:vAlign w:val="center"/>
          </w:tcPr>
          <w:p w:rsidR="001E0D42" w:rsidRPr="00186068" w:rsidRDefault="001E0D42" w:rsidP="001E0D42">
            <w:pPr>
              <w:jc w:val="center"/>
              <w:rPr>
                <w:rFonts w:ascii="Arial" w:hAnsi="Arial" w:cs="Arial"/>
                <w:b/>
                <w:bCs/>
                <w:sz w:val="20"/>
                <w:szCs w:val="20"/>
              </w:rPr>
            </w:pPr>
            <w:r w:rsidRPr="00186068">
              <w:rPr>
                <w:rFonts w:ascii="Arial" w:hAnsi="Arial" w:cs="Arial"/>
                <w:b/>
                <w:bCs/>
                <w:sz w:val="20"/>
                <w:szCs w:val="20"/>
              </w:rPr>
              <w:t>Present</w:t>
            </w:r>
          </w:p>
        </w:tc>
      </w:tr>
      <w:tr w:rsidR="001E0D42" w:rsidRPr="00186068" w:rsidTr="00FD6641">
        <w:trPr>
          <w:jc w:val="center"/>
        </w:trPr>
        <w:tc>
          <w:tcPr>
            <w:tcW w:w="3119" w:type="dxa"/>
            <w:vAlign w:val="center"/>
          </w:tcPr>
          <w:p w:rsidR="001E0D42" w:rsidRPr="00186068" w:rsidRDefault="00683FCE" w:rsidP="001E0D42">
            <w:pPr>
              <w:jc w:val="center"/>
              <w:rPr>
                <w:rFonts w:ascii="Arial" w:hAnsi="Arial" w:cs="Arial"/>
                <w:bCs/>
                <w:sz w:val="20"/>
                <w:szCs w:val="20"/>
              </w:rPr>
            </w:pPr>
            <w:r w:rsidRPr="00186068">
              <w:rPr>
                <w:rFonts w:ascii="Arial" w:hAnsi="Arial" w:cs="Arial"/>
                <w:sz w:val="20"/>
                <w:szCs w:val="20"/>
              </w:rPr>
              <w:t>(vacant)</w:t>
            </w:r>
          </w:p>
        </w:tc>
        <w:tc>
          <w:tcPr>
            <w:tcW w:w="3119" w:type="dxa"/>
            <w:vAlign w:val="center"/>
          </w:tcPr>
          <w:p w:rsidR="001E0D42" w:rsidRPr="00186068" w:rsidRDefault="001E0D42" w:rsidP="001E0D42">
            <w:pPr>
              <w:jc w:val="center"/>
              <w:rPr>
                <w:rFonts w:ascii="Arial" w:hAnsi="Arial" w:cs="Arial"/>
                <w:bCs/>
                <w:sz w:val="20"/>
                <w:szCs w:val="20"/>
              </w:rPr>
            </w:pPr>
            <w:r w:rsidRPr="00186068">
              <w:rPr>
                <w:rFonts w:ascii="Arial" w:hAnsi="Arial" w:cs="Arial"/>
                <w:sz w:val="20"/>
                <w:szCs w:val="20"/>
              </w:rPr>
              <w:t>Chair</w:t>
            </w:r>
            <w:r w:rsidR="00710D3B" w:rsidRPr="00186068">
              <w:rPr>
                <w:rFonts w:ascii="Arial" w:hAnsi="Arial" w:cs="Arial"/>
                <w:sz w:val="20"/>
                <w:szCs w:val="20"/>
              </w:rPr>
              <w:t>person</w:t>
            </w:r>
          </w:p>
        </w:tc>
        <w:tc>
          <w:tcPr>
            <w:tcW w:w="3119" w:type="dxa"/>
            <w:vAlign w:val="center"/>
          </w:tcPr>
          <w:p w:rsidR="001E0D42" w:rsidRPr="00186068" w:rsidRDefault="00683FCE" w:rsidP="00306715">
            <w:pPr>
              <w:jc w:val="center"/>
              <w:rPr>
                <w:rFonts w:ascii="Arial" w:hAnsi="Arial" w:cs="Arial"/>
                <w:bCs/>
                <w:sz w:val="20"/>
                <w:szCs w:val="20"/>
              </w:rPr>
            </w:pPr>
            <w:r w:rsidRPr="00186068">
              <w:rPr>
                <w:rFonts w:ascii="Arial" w:hAnsi="Arial" w:cs="Arial"/>
                <w:bCs/>
                <w:sz w:val="20"/>
                <w:szCs w:val="20"/>
              </w:rPr>
              <w:t>X</w:t>
            </w:r>
          </w:p>
        </w:tc>
      </w:tr>
      <w:tr w:rsidR="001E0D42" w:rsidRPr="00186068" w:rsidTr="00FD6641">
        <w:trPr>
          <w:jc w:val="center"/>
        </w:trPr>
        <w:tc>
          <w:tcPr>
            <w:tcW w:w="3119" w:type="dxa"/>
            <w:vAlign w:val="center"/>
          </w:tcPr>
          <w:p w:rsidR="001E0D42" w:rsidRPr="00186068" w:rsidRDefault="003E7440" w:rsidP="001E0D42">
            <w:pPr>
              <w:jc w:val="center"/>
              <w:rPr>
                <w:rFonts w:ascii="Arial" w:hAnsi="Arial" w:cs="Arial"/>
                <w:sz w:val="20"/>
                <w:szCs w:val="20"/>
              </w:rPr>
            </w:pPr>
            <w:r w:rsidRPr="00186068">
              <w:rPr>
                <w:rFonts w:ascii="Arial" w:hAnsi="Arial" w:cs="Arial"/>
                <w:sz w:val="20"/>
                <w:szCs w:val="20"/>
              </w:rPr>
              <w:t>Audrey Findlay</w:t>
            </w:r>
          </w:p>
        </w:tc>
        <w:tc>
          <w:tcPr>
            <w:tcW w:w="3119" w:type="dxa"/>
            <w:vAlign w:val="center"/>
          </w:tcPr>
          <w:p w:rsidR="001E0D42" w:rsidRPr="00186068" w:rsidRDefault="001E0D42" w:rsidP="001E0D42">
            <w:pPr>
              <w:jc w:val="center"/>
              <w:rPr>
                <w:rFonts w:ascii="Arial" w:hAnsi="Arial" w:cs="Arial"/>
                <w:sz w:val="20"/>
                <w:szCs w:val="20"/>
              </w:rPr>
            </w:pPr>
            <w:r w:rsidRPr="00186068">
              <w:rPr>
                <w:rFonts w:ascii="Arial" w:hAnsi="Arial" w:cs="Arial"/>
                <w:sz w:val="20"/>
                <w:szCs w:val="20"/>
              </w:rPr>
              <w:t>Deputy Chair</w:t>
            </w:r>
            <w:r w:rsidR="00710D3B" w:rsidRPr="00186068">
              <w:rPr>
                <w:rFonts w:ascii="Arial" w:hAnsi="Arial" w:cs="Arial"/>
                <w:sz w:val="20"/>
                <w:szCs w:val="20"/>
              </w:rPr>
              <w:t>person</w:t>
            </w:r>
          </w:p>
        </w:tc>
        <w:tc>
          <w:tcPr>
            <w:tcW w:w="3119" w:type="dxa"/>
            <w:vAlign w:val="center"/>
          </w:tcPr>
          <w:p w:rsidR="001E0D42" w:rsidRPr="00186068" w:rsidRDefault="00683FCE" w:rsidP="00306715">
            <w:pPr>
              <w:jc w:val="center"/>
              <w:rPr>
                <w:rFonts w:ascii="Arial" w:hAnsi="Arial" w:cs="Arial"/>
                <w:bCs/>
                <w:sz w:val="20"/>
                <w:szCs w:val="20"/>
              </w:rPr>
            </w:pPr>
            <w:r w:rsidRPr="00186068">
              <w:rPr>
                <w:rFonts w:ascii="Arial" w:hAnsi="Arial" w:cs="Arial"/>
                <w:bCs/>
                <w:sz w:val="20"/>
                <w:szCs w:val="20"/>
              </w:rPr>
              <w:sym w:font="Wingdings" w:char="F0FC"/>
            </w:r>
          </w:p>
        </w:tc>
      </w:tr>
      <w:tr w:rsidR="001E0D42" w:rsidRPr="00186068" w:rsidTr="00FD6641">
        <w:trPr>
          <w:jc w:val="center"/>
        </w:trPr>
        <w:tc>
          <w:tcPr>
            <w:tcW w:w="3119" w:type="dxa"/>
            <w:vAlign w:val="center"/>
          </w:tcPr>
          <w:p w:rsidR="001E0D42" w:rsidRPr="00186068" w:rsidRDefault="001E0D42" w:rsidP="001E0D42">
            <w:pPr>
              <w:jc w:val="center"/>
              <w:rPr>
                <w:rFonts w:ascii="Arial" w:hAnsi="Arial" w:cs="Arial"/>
                <w:b/>
                <w:bCs/>
                <w:sz w:val="20"/>
                <w:szCs w:val="20"/>
              </w:rPr>
            </w:pPr>
            <w:r w:rsidRPr="00186068">
              <w:rPr>
                <w:rFonts w:ascii="Arial" w:hAnsi="Arial" w:cs="Arial"/>
                <w:sz w:val="20"/>
                <w:szCs w:val="20"/>
              </w:rPr>
              <w:t>John Imrie</w:t>
            </w:r>
          </w:p>
        </w:tc>
        <w:tc>
          <w:tcPr>
            <w:tcW w:w="3119" w:type="dxa"/>
            <w:vAlign w:val="center"/>
          </w:tcPr>
          <w:p w:rsidR="001E0D42" w:rsidRPr="00186068" w:rsidRDefault="001E0D42" w:rsidP="001E0D42">
            <w:pPr>
              <w:jc w:val="center"/>
              <w:rPr>
                <w:rFonts w:ascii="Arial" w:hAnsi="Arial" w:cs="Arial"/>
                <w:bCs/>
                <w:sz w:val="20"/>
                <w:szCs w:val="20"/>
              </w:rPr>
            </w:pPr>
            <w:r w:rsidRPr="00186068">
              <w:rPr>
                <w:rFonts w:ascii="Arial" w:hAnsi="Arial" w:cs="Arial"/>
                <w:sz w:val="20"/>
                <w:szCs w:val="20"/>
              </w:rPr>
              <w:t>Secretary</w:t>
            </w:r>
          </w:p>
        </w:tc>
        <w:tc>
          <w:tcPr>
            <w:tcW w:w="3119" w:type="dxa"/>
            <w:vAlign w:val="center"/>
          </w:tcPr>
          <w:p w:rsidR="001E0D42" w:rsidRPr="00186068" w:rsidRDefault="007F53B1" w:rsidP="00306715">
            <w:pPr>
              <w:jc w:val="center"/>
              <w:rPr>
                <w:rFonts w:ascii="Arial" w:hAnsi="Arial" w:cs="Arial"/>
                <w:bCs/>
                <w:sz w:val="20"/>
                <w:szCs w:val="20"/>
              </w:rPr>
            </w:pPr>
            <w:r w:rsidRPr="00186068">
              <w:rPr>
                <w:rFonts w:ascii="Arial" w:hAnsi="Arial" w:cs="Arial"/>
                <w:bCs/>
                <w:sz w:val="20"/>
                <w:szCs w:val="20"/>
              </w:rPr>
              <w:sym w:font="Wingdings" w:char="F0FC"/>
            </w:r>
          </w:p>
        </w:tc>
      </w:tr>
      <w:tr w:rsidR="001E0D42" w:rsidRPr="00186068" w:rsidTr="00FD6641">
        <w:trPr>
          <w:jc w:val="center"/>
        </w:trPr>
        <w:tc>
          <w:tcPr>
            <w:tcW w:w="3119" w:type="dxa"/>
            <w:vAlign w:val="center"/>
          </w:tcPr>
          <w:p w:rsidR="001E0D42" w:rsidRPr="00186068" w:rsidRDefault="001E0D42" w:rsidP="001E0D42">
            <w:pPr>
              <w:jc w:val="center"/>
              <w:rPr>
                <w:rFonts w:ascii="Arial" w:hAnsi="Arial" w:cs="Arial"/>
                <w:sz w:val="20"/>
                <w:szCs w:val="20"/>
              </w:rPr>
            </w:pPr>
            <w:r w:rsidRPr="00186068">
              <w:rPr>
                <w:rFonts w:ascii="Arial" w:hAnsi="Arial" w:cs="Arial"/>
                <w:sz w:val="20"/>
                <w:szCs w:val="20"/>
              </w:rPr>
              <w:t>David Ritchie</w:t>
            </w:r>
          </w:p>
        </w:tc>
        <w:tc>
          <w:tcPr>
            <w:tcW w:w="3119" w:type="dxa"/>
            <w:vAlign w:val="center"/>
          </w:tcPr>
          <w:p w:rsidR="001E0D42" w:rsidRPr="00186068" w:rsidRDefault="001E0D42" w:rsidP="001E0D42">
            <w:pPr>
              <w:jc w:val="center"/>
              <w:rPr>
                <w:rFonts w:ascii="Arial" w:hAnsi="Arial" w:cs="Arial"/>
                <w:sz w:val="20"/>
                <w:szCs w:val="20"/>
              </w:rPr>
            </w:pPr>
            <w:r w:rsidRPr="00186068">
              <w:rPr>
                <w:rFonts w:ascii="Arial" w:hAnsi="Arial" w:cs="Arial"/>
                <w:sz w:val="20"/>
                <w:szCs w:val="20"/>
              </w:rPr>
              <w:t>Treasurer</w:t>
            </w:r>
          </w:p>
        </w:tc>
        <w:tc>
          <w:tcPr>
            <w:tcW w:w="3119" w:type="dxa"/>
            <w:vAlign w:val="center"/>
          </w:tcPr>
          <w:p w:rsidR="001E0D42" w:rsidRPr="00186068" w:rsidRDefault="00902EAD" w:rsidP="00306715">
            <w:pPr>
              <w:jc w:val="center"/>
              <w:rPr>
                <w:rFonts w:ascii="Arial" w:hAnsi="Arial" w:cs="Arial"/>
                <w:bCs/>
                <w:sz w:val="20"/>
                <w:szCs w:val="20"/>
              </w:rPr>
            </w:pPr>
            <w:r w:rsidRPr="00186068">
              <w:rPr>
                <w:rFonts w:ascii="Arial" w:hAnsi="Arial" w:cs="Arial"/>
                <w:bCs/>
                <w:sz w:val="20"/>
                <w:szCs w:val="20"/>
              </w:rPr>
              <w:t>X</w:t>
            </w:r>
          </w:p>
        </w:tc>
      </w:tr>
      <w:tr w:rsidR="00306715" w:rsidRPr="00186068" w:rsidTr="00FD6641">
        <w:trPr>
          <w:jc w:val="center"/>
        </w:trPr>
        <w:tc>
          <w:tcPr>
            <w:tcW w:w="3119" w:type="dxa"/>
            <w:vAlign w:val="center"/>
          </w:tcPr>
          <w:p w:rsidR="00306715" w:rsidRPr="00186068" w:rsidRDefault="00306715" w:rsidP="001E0D42">
            <w:pPr>
              <w:jc w:val="center"/>
              <w:rPr>
                <w:rFonts w:ascii="Arial" w:hAnsi="Arial" w:cs="Arial"/>
                <w:sz w:val="20"/>
                <w:szCs w:val="20"/>
              </w:rPr>
            </w:pPr>
            <w:r w:rsidRPr="00186068">
              <w:rPr>
                <w:rFonts w:ascii="Arial" w:hAnsi="Arial" w:cs="Arial"/>
                <w:sz w:val="20"/>
                <w:szCs w:val="20"/>
              </w:rPr>
              <w:t>Becky Ferguson</w:t>
            </w:r>
          </w:p>
        </w:tc>
        <w:tc>
          <w:tcPr>
            <w:tcW w:w="3119" w:type="dxa"/>
            <w:vAlign w:val="center"/>
          </w:tcPr>
          <w:p w:rsidR="00306715" w:rsidRPr="00186068" w:rsidRDefault="00306715" w:rsidP="001E0D42">
            <w:pPr>
              <w:jc w:val="center"/>
              <w:rPr>
                <w:rFonts w:ascii="Arial" w:hAnsi="Arial" w:cs="Arial"/>
                <w:sz w:val="20"/>
                <w:szCs w:val="20"/>
              </w:rPr>
            </w:pPr>
            <w:r w:rsidRPr="00186068">
              <w:rPr>
                <w:rFonts w:ascii="Arial" w:hAnsi="Arial" w:cs="Arial"/>
                <w:sz w:val="20"/>
                <w:szCs w:val="20"/>
              </w:rPr>
              <w:t>Minutes Secretary</w:t>
            </w:r>
          </w:p>
        </w:tc>
        <w:tc>
          <w:tcPr>
            <w:tcW w:w="3119" w:type="dxa"/>
            <w:vAlign w:val="center"/>
          </w:tcPr>
          <w:p w:rsidR="00306715" w:rsidRPr="00186068" w:rsidRDefault="00306715" w:rsidP="00306715">
            <w:pPr>
              <w:jc w:val="center"/>
              <w:rPr>
                <w:rFonts w:ascii="Arial" w:hAnsi="Arial" w:cs="Arial"/>
                <w:sz w:val="20"/>
                <w:szCs w:val="20"/>
              </w:rPr>
            </w:pPr>
            <w:r w:rsidRPr="00186068">
              <w:rPr>
                <w:rFonts w:ascii="Arial" w:hAnsi="Arial" w:cs="Arial"/>
                <w:bCs/>
                <w:sz w:val="20"/>
                <w:szCs w:val="20"/>
              </w:rPr>
              <w:sym w:font="Wingdings" w:char="F0FC"/>
            </w:r>
          </w:p>
        </w:tc>
      </w:tr>
      <w:tr w:rsidR="00A50DD1" w:rsidRPr="00186068" w:rsidTr="00FD6641">
        <w:trPr>
          <w:jc w:val="center"/>
        </w:trPr>
        <w:tc>
          <w:tcPr>
            <w:tcW w:w="3119" w:type="dxa"/>
            <w:vAlign w:val="center"/>
          </w:tcPr>
          <w:p w:rsidR="00A50DD1" w:rsidRPr="00186068" w:rsidRDefault="00A50DD1" w:rsidP="001E0D42">
            <w:pPr>
              <w:jc w:val="center"/>
              <w:rPr>
                <w:rFonts w:ascii="Arial" w:hAnsi="Arial" w:cs="Arial"/>
                <w:bCs/>
                <w:sz w:val="20"/>
                <w:szCs w:val="20"/>
              </w:rPr>
            </w:pPr>
            <w:r w:rsidRPr="00186068">
              <w:rPr>
                <w:rFonts w:ascii="Arial" w:hAnsi="Arial" w:cs="Arial"/>
                <w:bCs/>
                <w:sz w:val="20"/>
                <w:szCs w:val="20"/>
              </w:rPr>
              <w:t>Mervyn Barr</w:t>
            </w:r>
          </w:p>
        </w:tc>
        <w:tc>
          <w:tcPr>
            <w:tcW w:w="3119" w:type="dxa"/>
            <w:vAlign w:val="center"/>
          </w:tcPr>
          <w:p w:rsidR="00A50DD1" w:rsidRPr="00186068" w:rsidRDefault="00A50DD1" w:rsidP="007617DF">
            <w:pPr>
              <w:jc w:val="center"/>
              <w:rPr>
                <w:rFonts w:ascii="Arial" w:hAnsi="Arial" w:cs="Arial"/>
                <w:sz w:val="20"/>
                <w:szCs w:val="20"/>
              </w:rPr>
            </w:pPr>
            <w:r w:rsidRPr="00186068">
              <w:rPr>
                <w:rFonts w:ascii="Arial" w:hAnsi="Arial" w:cs="Arial"/>
                <w:sz w:val="20"/>
                <w:szCs w:val="20"/>
              </w:rPr>
              <w:t>Member</w:t>
            </w:r>
          </w:p>
        </w:tc>
        <w:tc>
          <w:tcPr>
            <w:tcW w:w="3119" w:type="dxa"/>
            <w:vAlign w:val="center"/>
          </w:tcPr>
          <w:p w:rsidR="00A50DD1" w:rsidRPr="00186068" w:rsidRDefault="00CB7999" w:rsidP="007617DF">
            <w:pPr>
              <w:jc w:val="center"/>
              <w:rPr>
                <w:rFonts w:ascii="Arial" w:hAnsi="Arial" w:cs="Arial"/>
                <w:bCs/>
                <w:sz w:val="20"/>
                <w:szCs w:val="20"/>
              </w:rPr>
            </w:pPr>
            <w:r w:rsidRPr="00186068">
              <w:rPr>
                <w:rFonts w:ascii="Arial" w:hAnsi="Arial" w:cs="Arial"/>
                <w:bCs/>
                <w:sz w:val="20"/>
                <w:szCs w:val="20"/>
              </w:rPr>
              <w:t>X</w:t>
            </w:r>
          </w:p>
        </w:tc>
      </w:tr>
      <w:tr w:rsidR="00A50DD1" w:rsidRPr="00186068" w:rsidTr="00FD6641">
        <w:trPr>
          <w:jc w:val="center"/>
        </w:trPr>
        <w:tc>
          <w:tcPr>
            <w:tcW w:w="3119" w:type="dxa"/>
            <w:vAlign w:val="center"/>
          </w:tcPr>
          <w:p w:rsidR="00A50DD1" w:rsidRPr="00186068" w:rsidRDefault="00A50DD1" w:rsidP="007617DF">
            <w:pPr>
              <w:jc w:val="center"/>
              <w:rPr>
                <w:rFonts w:ascii="Arial" w:hAnsi="Arial" w:cs="Arial"/>
                <w:bCs/>
                <w:sz w:val="20"/>
                <w:szCs w:val="20"/>
              </w:rPr>
            </w:pPr>
            <w:r w:rsidRPr="00186068">
              <w:rPr>
                <w:rFonts w:ascii="Arial" w:hAnsi="Arial" w:cs="Arial"/>
                <w:bCs/>
                <w:sz w:val="20"/>
                <w:szCs w:val="20"/>
              </w:rPr>
              <w:t>Andy Duggan</w:t>
            </w:r>
          </w:p>
        </w:tc>
        <w:tc>
          <w:tcPr>
            <w:tcW w:w="3119" w:type="dxa"/>
            <w:vAlign w:val="center"/>
          </w:tcPr>
          <w:p w:rsidR="00A50DD1" w:rsidRPr="00186068" w:rsidRDefault="00A50DD1" w:rsidP="007617DF">
            <w:pPr>
              <w:jc w:val="center"/>
              <w:rPr>
                <w:rFonts w:ascii="Arial" w:hAnsi="Arial" w:cs="Arial"/>
                <w:sz w:val="20"/>
                <w:szCs w:val="20"/>
              </w:rPr>
            </w:pPr>
            <w:r w:rsidRPr="00186068">
              <w:rPr>
                <w:rFonts w:ascii="Arial" w:hAnsi="Arial" w:cs="Arial"/>
                <w:sz w:val="20"/>
                <w:szCs w:val="20"/>
              </w:rPr>
              <w:t>Member</w:t>
            </w:r>
          </w:p>
        </w:tc>
        <w:tc>
          <w:tcPr>
            <w:tcW w:w="3119" w:type="dxa"/>
            <w:vAlign w:val="center"/>
          </w:tcPr>
          <w:p w:rsidR="00A50DD1" w:rsidRPr="00186068" w:rsidRDefault="00A50DD1" w:rsidP="007617DF">
            <w:pPr>
              <w:jc w:val="center"/>
              <w:rPr>
                <w:rFonts w:ascii="Arial" w:hAnsi="Arial" w:cs="Arial"/>
                <w:bCs/>
                <w:sz w:val="20"/>
                <w:szCs w:val="20"/>
              </w:rPr>
            </w:pPr>
            <w:r w:rsidRPr="00186068">
              <w:rPr>
                <w:rFonts w:ascii="Arial" w:hAnsi="Arial" w:cs="Arial"/>
                <w:bCs/>
                <w:sz w:val="20"/>
                <w:szCs w:val="20"/>
              </w:rPr>
              <w:sym w:font="Wingdings" w:char="F0FC"/>
            </w:r>
          </w:p>
        </w:tc>
      </w:tr>
      <w:tr w:rsidR="00D2067F" w:rsidRPr="00186068" w:rsidTr="007617DF">
        <w:trPr>
          <w:jc w:val="center"/>
        </w:trPr>
        <w:tc>
          <w:tcPr>
            <w:tcW w:w="3119" w:type="dxa"/>
            <w:vAlign w:val="center"/>
          </w:tcPr>
          <w:p w:rsidR="00D2067F" w:rsidRPr="00186068" w:rsidRDefault="00D2067F" w:rsidP="007617DF">
            <w:pPr>
              <w:jc w:val="center"/>
              <w:rPr>
                <w:rFonts w:ascii="Arial" w:hAnsi="Arial" w:cs="Arial"/>
                <w:bCs/>
                <w:sz w:val="20"/>
                <w:szCs w:val="20"/>
              </w:rPr>
            </w:pPr>
            <w:r w:rsidRPr="00186068">
              <w:rPr>
                <w:rFonts w:ascii="Arial" w:hAnsi="Arial" w:cs="Arial"/>
                <w:bCs/>
                <w:sz w:val="20"/>
                <w:szCs w:val="20"/>
              </w:rPr>
              <w:t xml:space="preserve">Alan </w:t>
            </w:r>
            <w:proofErr w:type="spellStart"/>
            <w:r w:rsidRPr="00186068">
              <w:rPr>
                <w:rFonts w:ascii="Arial" w:hAnsi="Arial" w:cs="Arial"/>
                <w:bCs/>
                <w:sz w:val="20"/>
                <w:szCs w:val="20"/>
              </w:rPr>
              <w:t>Eastell</w:t>
            </w:r>
            <w:proofErr w:type="spellEnd"/>
          </w:p>
        </w:tc>
        <w:tc>
          <w:tcPr>
            <w:tcW w:w="3119" w:type="dxa"/>
            <w:vAlign w:val="center"/>
          </w:tcPr>
          <w:p w:rsidR="00D2067F" w:rsidRPr="00186068" w:rsidRDefault="00D2067F" w:rsidP="007617DF">
            <w:pPr>
              <w:jc w:val="center"/>
              <w:rPr>
                <w:rFonts w:ascii="Arial" w:hAnsi="Arial" w:cs="Arial"/>
                <w:sz w:val="20"/>
                <w:szCs w:val="20"/>
              </w:rPr>
            </w:pPr>
            <w:r w:rsidRPr="00186068">
              <w:rPr>
                <w:rFonts w:ascii="Arial" w:hAnsi="Arial" w:cs="Arial"/>
                <w:sz w:val="20"/>
                <w:szCs w:val="20"/>
              </w:rPr>
              <w:t>Member</w:t>
            </w:r>
          </w:p>
        </w:tc>
        <w:tc>
          <w:tcPr>
            <w:tcW w:w="3119" w:type="dxa"/>
            <w:vAlign w:val="center"/>
          </w:tcPr>
          <w:p w:rsidR="00D2067F" w:rsidRPr="00186068" w:rsidRDefault="00D2067F" w:rsidP="007617DF">
            <w:pPr>
              <w:jc w:val="center"/>
              <w:rPr>
                <w:rFonts w:ascii="Arial" w:hAnsi="Arial" w:cs="Arial"/>
                <w:bCs/>
                <w:sz w:val="20"/>
                <w:szCs w:val="20"/>
              </w:rPr>
            </w:pPr>
            <w:r w:rsidRPr="00186068">
              <w:rPr>
                <w:rFonts w:ascii="Arial" w:hAnsi="Arial" w:cs="Arial"/>
                <w:bCs/>
                <w:sz w:val="20"/>
                <w:szCs w:val="20"/>
              </w:rPr>
              <w:sym w:font="Wingdings" w:char="F0FC"/>
            </w:r>
          </w:p>
        </w:tc>
      </w:tr>
      <w:tr w:rsidR="00D2067F" w:rsidRPr="00186068" w:rsidTr="007617DF">
        <w:trPr>
          <w:jc w:val="center"/>
        </w:trPr>
        <w:tc>
          <w:tcPr>
            <w:tcW w:w="3119" w:type="dxa"/>
            <w:vAlign w:val="center"/>
          </w:tcPr>
          <w:p w:rsidR="00D2067F" w:rsidRPr="00186068" w:rsidRDefault="00D2067F" w:rsidP="007617DF">
            <w:pPr>
              <w:jc w:val="center"/>
              <w:rPr>
                <w:rFonts w:ascii="Arial" w:hAnsi="Arial" w:cs="Arial"/>
                <w:bCs/>
                <w:sz w:val="20"/>
                <w:szCs w:val="20"/>
              </w:rPr>
            </w:pPr>
            <w:r w:rsidRPr="00186068">
              <w:rPr>
                <w:rFonts w:ascii="Arial" w:hAnsi="Arial" w:cs="Arial"/>
                <w:bCs/>
                <w:sz w:val="20"/>
                <w:szCs w:val="20"/>
              </w:rPr>
              <w:t>David Ewen</w:t>
            </w:r>
          </w:p>
        </w:tc>
        <w:tc>
          <w:tcPr>
            <w:tcW w:w="3119" w:type="dxa"/>
            <w:vAlign w:val="center"/>
          </w:tcPr>
          <w:p w:rsidR="00D2067F" w:rsidRPr="00186068" w:rsidRDefault="00D2067F" w:rsidP="007617DF">
            <w:pPr>
              <w:jc w:val="center"/>
              <w:rPr>
                <w:rFonts w:ascii="Arial" w:hAnsi="Arial" w:cs="Arial"/>
                <w:sz w:val="20"/>
                <w:szCs w:val="20"/>
              </w:rPr>
            </w:pPr>
            <w:r w:rsidRPr="00186068">
              <w:rPr>
                <w:rFonts w:ascii="Arial" w:hAnsi="Arial" w:cs="Arial"/>
                <w:sz w:val="20"/>
                <w:szCs w:val="20"/>
              </w:rPr>
              <w:t>Member</w:t>
            </w:r>
          </w:p>
        </w:tc>
        <w:tc>
          <w:tcPr>
            <w:tcW w:w="3119" w:type="dxa"/>
            <w:vAlign w:val="center"/>
          </w:tcPr>
          <w:p w:rsidR="00D2067F" w:rsidRPr="00186068" w:rsidRDefault="00D2067F" w:rsidP="007617DF">
            <w:pPr>
              <w:jc w:val="center"/>
              <w:rPr>
                <w:rFonts w:ascii="Arial" w:hAnsi="Arial" w:cs="Arial"/>
                <w:sz w:val="20"/>
                <w:szCs w:val="20"/>
              </w:rPr>
            </w:pPr>
            <w:r w:rsidRPr="00186068">
              <w:rPr>
                <w:rFonts w:ascii="Arial" w:hAnsi="Arial" w:cs="Arial"/>
                <w:bCs/>
                <w:sz w:val="20"/>
                <w:szCs w:val="20"/>
              </w:rPr>
              <w:sym w:font="Wingdings" w:char="F0FC"/>
            </w:r>
          </w:p>
        </w:tc>
      </w:tr>
      <w:tr w:rsidR="00A50DD1" w:rsidRPr="00186068" w:rsidTr="00FD6641">
        <w:trPr>
          <w:jc w:val="center"/>
        </w:trPr>
        <w:tc>
          <w:tcPr>
            <w:tcW w:w="3119" w:type="dxa"/>
            <w:vAlign w:val="center"/>
          </w:tcPr>
          <w:p w:rsidR="00A50DD1" w:rsidRPr="00186068" w:rsidRDefault="00A50DD1" w:rsidP="007617DF">
            <w:pPr>
              <w:jc w:val="center"/>
              <w:rPr>
                <w:rFonts w:ascii="Arial" w:hAnsi="Arial" w:cs="Arial"/>
                <w:bCs/>
                <w:sz w:val="20"/>
                <w:szCs w:val="20"/>
              </w:rPr>
            </w:pPr>
            <w:r w:rsidRPr="00186068">
              <w:rPr>
                <w:rFonts w:ascii="Arial" w:hAnsi="Arial" w:cs="Arial"/>
                <w:bCs/>
                <w:sz w:val="20"/>
                <w:szCs w:val="20"/>
              </w:rPr>
              <w:t>Stuart Kane</w:t>
            </w:r>
          </w:p>
        </w:tc>
        <w:tc>
          <w:tcPr>
            <w:tcW w:w="3119" w:type="dxa"/>
            <w:vAlign w:val="center"/>
          </w:tcPr>
          <w:p w:rsidR="00A50DD1" w:rsidRPr="00186068" w:rsidRDefault="00A50DD1" w:rsidP="007617DF">
            <w:pPr>
              <w:jc w:val="center"/>
              <w:rPr>
                <w:rFonts w:ascii="Arial" w:hAnsi="Arial" w:cs="Arial"/>
                <w:sz w:val="20"/>
                <w:szCs w:val="20"/>
              </w:rPr>
            </w:pPr>
            <w:r w:rsidRPr="00186068">
              <w:rPr>
                <w:rFonts w:ascii="Arial" w:hAnsi="Arial" w:cs="Arial"/>
                <w:sz w:val="20"/>
                <w:szCs w:val="20"/>
              </w:rPr>
              <w:t>Member</w:t>
            </w:r>
          </w:p>
        </w:tc>
        <w:tc>
          <w:tcPr>
            <w:tcW w:w="3119" w:type="dxa"/>
            <w:vAlign w:val="center"/>
          </w:tcPr>
          <w:p w:rsidR="00A50DD1" w:rsidRPr="00186068" w:rsidRDefault="00A50DD1" w:rsidP="007617DF">
            <w:pPr>
              <w:jc w:val="center"/>
              <w:rPr>
                <w:rFonts w:ascii="Arial" w:hAnsi="Arial" w:cs="Arial"/>
                <w:bCs/>
                <w:sz w:val="20"/>
                <w:szCs w:val="20"/>
              </w:rPr>
            </w:pPr>
            <w:r w:rsidRPr="00186068">
              <w:rPr>
                <w:rFonts w:ascii="Arial" w:hAnsi="Arial" w:cs="Arial"/>
                <w:bCs/>
                <w:sz w:val="20"/>
                <w:szCs w:val="20"/>
              </w:rPr>
              <w:t>X</w:t>
            </w:r>
          </w:p>
        </w:tc>
      </w:tr>
      <w:tr w:rsidR="00A50DD1" w:rsidRPr="00186068" w:rsidTr="00FD6641">
        <w:trPr>
          <w:jc w:val="center"/>
        </w:trPr>
        <w:tc>
          <w:tcPr>
            <w:tcW w:w="3119" w:type="dxa"/>
            <w:vAlign w:val="center"/>
          </w:tcPr>
          <w:p w:rsidR="00A50DD1" w:rsidRPr="00186068" w:rsidRDefault="00A50DD1" w:rsidP="007617DF">
            <w:pPr>
              <w:jc w:val="center"/>
              <w:rPr>
                <w:rFonts w:ascii="Arial" w:hAnsi="Arial" w:cs="Arial"/>
                <w:sz w:val="20"/>
                <w:szCs w:val="20"/>
              </w:rPr>
            </w:pPr>
            <w:r w:rsidRPr="00186068">
              <w:rPr>
                <w:rFonts w:ascii="Arial" w:hAnsi="Arial" w:cs="Arial"/>
                <w:sz w:val="20"/>
                <w:szCs w:val="20"/>
              </w:rPr>
              <w:t>Bill Loudon</w:t>
            </w:r>
          </w:p>
        </w:tc>
        <w:tc>
          <w:tcPr>
            <w:tcW w:w="3119" w:type="dxa"/>
            <w:vAlign w:val="center"/>
          </w:tcPr>
          <w:p w:rsidR="00A50DD1" w:rsidRPr="00186068" w:rsidRDefault="00A50DD1" w:rsidP="007617DF">
            <w:pPr>
              <w:jc w:val="center"/>
              <w:rPr>
                <w:rFonts w:ascii="Arial" w:hAnsi="Arial" w:cs="Arial"/>
                <w:sz w:val="20"/>
                <w:szCs w:val="20"/>
              </w:rPr>
            </w:pPr>
            <w:r w:rsidRPr="00186068">
              <w:rPr>
                <w:rFonts w:ascii="Arial" w:hAnsi="Arial" w:cs="Arial"/>
                <w:sz w:val="20"/>
                <w:szCs w:val="20"/>
              </w:rPr>
              <w:t>Member</w:t>
            </w:r>
          </w:p>
        </w:tc>
        <w:tc>
          <w:tcPr>
            <w:tcW w:w="3119" w:type="dxa"/>
            <w:vAlign w:val="center"/>
          </w:tcPr>
          <w:p w:rsidR="00A50DD1" w:rsidRPr="00186068" w:rsidRDefault="00A50DD1" w:rsidP="007617DF">
            <w:pPr>
              <w:jc w:val="center"/>
              <w:rPr>
                <w:rFonts w:ascii="Arial" w:hAnsi="Arial" w:cs="Arial"/>
                <w:bCs/>
                <w:sz w:val="20"/>
                <w:szCs w:val="20"/>
              </w:rPr>
            </w:pPr>
            <w:r w:rsidRPr="00186068">
              <w:rPr>
                <w:rFonts w:ascii="Arial" w:hAnsi="Arial" w:cs="Arial"/>
                <w:bCs/>
                <w:sz w:val="20"/>
                <w:szCs w:val="20"/>
              </w:rPr>
              <w:sym w:font="Wingdings" w:char="F0FC"/>
            </w:r>
          </w:p>
        </w:tc>
      </w:tr>
      <w:tr w:rsidR="00A50DD1" w:rsidRPr="00186068" w:rsidTr="00FD6641">
        <w:trPr>
          <w:jc w:val="center"/>
        </w:trPr>
        <w:tc>
          <w:tcPr>
            <w:tcW w:w="3119" w:type="dxa"/>
            <w:vAlign w:val="center"/>
          </w:tcPr>
          <w:p w:rsidR="00A50DD1" w:rsidRPr="00186068" w:rsidRDefault="00A50DD1" w:rsidP="007617DF">
            <w:pPr>
              <w:jc w:val="center"/>
              <w:rPr>
                <w:rFonts w:ascii="Arial" w:hAnsi="Arial" w:cs="Arial"/>
                <w:sz w:val="20"/>
                <w:szCs w:val="20"/>
              </w:rPr>
            </w:pPr>
            <w:r w:rsidRPr="00186068">
              <w:rPr>
                <w:rFonts w:ascii="Arial" w:hAnsi="Arial" w:cs="Arial"/>
                <w:sz w:val="20"/>
                <w:szCs w:val="20"/>
              </w:rPr>
              <w:t>Rosemary Murray</w:t>
            </w:r>
          </w:p>
        </w:tc>
        <w:tc>
          <w:tcPr>
            <w:tcW w:w="3119" w:type="dxa"/>
            <w:vAlign w:val="center"/>
          </w:tcPr>
          <w:p w:rsidR="00A50DD1" w:rsidRPr="00186068" w:rsidRDefault="00A50DD1" w:rsidP="007617DF">
            <w:pPr>
              <w:jc w:val="center"/>
              <w:rPr>
                <w:rFonts w:ascii="Arial" w:hAnsi="Arial" w:cs="Arial"/>
                <w:sz w:val="20"/>
                <w:szCs w:val="20"/>
              </w:rPr>
            </w:pPr>
            <w:r w:rsidRPr="00186068">
              <w:rPr>
                <w:rFonts w:ascii="Arial" w:hAnsi="Arial" w:cs="Arial"/>
                <w:sz w:val="20"/>
                <w:szCs w:val="20"/>
              </w:rPr>
              <w:t>Member</w:t>
            </w:r>
          </w:p>
        </w:tc>
        <w:tc>
          <w:tcPr>
            <w:tcW w:w="3119" w:type="dxa"/>
            <w:vAlign w:val="center"/>
          </w:tcPr>
          <w:p w:rsidR="00A50DD1" w:rsidRPr="00186068" w:rsidRDefault="00A50DD1" w:rsidP="007617DF">
            <w:pPr>
              <w:jc w:val="center"/>
              <w:rPr>
                <w:rFonts w:ascii="Arial" w:hAnsi="Arial" w:cs="Arial"/>
                <w:sz w:val="20"/>
                <w:szCs w:val="20"/>
              </w:rPr>
            </w:pPr>
            <w:r w:rsidRPr="00186068">
              <w:rPr>
                <w:rFonts w:ascii="Arial" w:hAnsi="Arial" w:cs="Arial"/>
                <w:bCs/>
                <w:sz w:val="20"/>
                <w:szCs w:val="20"/>
              </w:rPr>
              <w:sym w:font="Wingdings" w:char="F0FC"/>
            </w:r>
          </w:p>
        </w:tc>
      </w:tr>
      <w:tr w:rsidR="00A50DD1" w:rsidRPr="00186068" w:rsidTr="00FD6641">
        <w:trPr>
          <w:jc w:val="center"/>
        </w:trPr>
        <w:tc>
          <w:tcPr>
            <w:tcW w:w="3119" w:type="dxa"/>
            <w:vAlign w:val="center"/>
          </w:tcPr>
          <w:p w:rsidR="00A50DD1" w:rsidRPr="00186068" w:rsidRDefault="00A50DD1" w:rsidP="007617DF">
            <w:pPr>
              <w:jc w:val="center"/>
              <w:rPr>
                <w:rFonts w:ascii="Arial" w:hAnsi="Arial" w:cs="Arial"/>
                <w:bCs/>
                <w:sz w:val="20"/>
                <w:szCs w:val="20"/>
              </w:rPr>
            </w:pPr>
            <w:r w:rsidRPr="00186068">
              <w:rPr>
                <w:rFonts w:ascii="Arial" w:hAnsi="Arial" w:cs="Arial"/>
                <w:bCs/>
                <w:sz w:val="20"/>
                <w:szCs w:val="20"/>
              </w:rPr>
              <w:t xml:space="preserve">Kieran </w:t>
            </w:r>
            <w:proofErr w:type="spellStart"/>
            <w:r w:rsidRPr="00186068">
              <w:rPr>
                <w:rFonts w:ascii="Arial" w:hAnsi="Arial" w:cs="Arial"/>
                <w:bCs/>
                <w:sz w:val="20"/>
                <w:szCs w:val="20"/>
              </w:rPr>
              <w:t>Rorie</w:t>
            </w:r>
            <w:proofErr w:type="spellEnd"/>
          </w:p>
        </w:tc>
        <w:tc>
          <w:tcPr>
            <w:tcW w:w="3119" w:type="dxa"/>
            <w:vAlign w:val="center"/>
          </w:tcPr>
          <w:p w:rsidR="00A50DD1" w:rsidRPr="00186068" w:rsidRDefault="00A50DD1" w:rsidP="007617DF">
            <w:pPr>
              <w:jc w:val="center"/>
              <w:rPr>
                <w:rFonts w:ascii="Arial" w:hAnsi="Arial" w:cs="Arial"/>
                <w:sz w:val="20"/>
                <w:szCs w:val="20"/>
              </w:rPr>
            </w:pPr>
            <w:r w:rsidRPr="00186068">
              <w:rPr>
                <w:rFonts w:ascii="Arial" w:hAnsi="Arial" w:cs="Arial"/>
                <w:sz w:val="20"/>
                <w:szCs w:val="20"/>
              </w:rPr>
              <w:t>Member</w:t>
            </w:r>
          </w:p>
        </w:tc>
        <w:tc>
          <w:tcPr>
            <w:tcW w:w="3119" w:type="dxa"/>
            <w:vAlign w:val="center"/>
          </w:tcPr>
          <w:p w:rsidR="00A50DD1" w:rsidRPr="00186068" w:rsidRDefault="00902EAD" w:rsidP="007617DF">
            <w:pPr>
              <w:jc w:val="center"/>
              <w:rPr>
                <w:rFonts w:ascii="Arial" w:hAnsi="Arial" w:cs="Arial"/>
                <w:bCs/>
                <w:sz w:val="20"/>
                <w:szCs w:val="20"/>
              </w:rPr>
            </w:pPr>
            <w:r w:rsidRPr="00186068">
              <w:rPr>
                <w:rFonts w:ascii="Arial" w:hAnsi="Arial" w:cs="Arial"/>
                <w:bCs/>
                <w:sz w:val="20"/>
                <w:szCs w:val="20"/>
              </w:rPr>
              <w:t>X</w:t>
            </w:r>
          </w:p>
        </w:tc>
      </w:tr>
      <w:tr w:rsidR="00A50DD1" w:rsidRPr="00186068" w:rsidTr="00FD6641">
        <w:trPr>
          <w:jc w:val="center"/>
        </w:trPr>
        <w:tc>
          <w:tcPr>
            <w:tcW w:w="3119" w:type="dxa"/>
            <w:vAlign w:val="center"/>
          </w:tcPr>
          <w:p w:rsidR="00A50DD1" w:rsidRPr="00186068" w:rsidRDefault="00A50DD1" w:rsidP="007617DF">
            <w:pPr>
              <w:jc w:val="center"/>
              <w:rPr>
                <w:rFonts w:ascii="Arial" w:hAnsi="Arial" w:cs="Arial"/>
                <w:bCs/>
                <w:sz w:val="20"/>
                <w:szCs w:val="20"/>
              </w:rPr>
            </w:pPr>
            <w:r w:rsidRPr="00186068">
              <w:rPr>
                <w:rFonts w:ascii="Arial" w:hAnsi="Arial" w:cs="Arial"/>
                <w:bCs/>
                <w:sz w:val="20"/>
                <w:szCs w:val="20"/>
              </w:rPr>
              <w:t>Ken Seward</w:t>
            </w:r>
          </w:p>
        </w:tc>
        <w:tc>
          <w:tcPr>
            <w:tcW w:w="3119" w:type="dxa"/>
            <w:vAlign w:val="center"/>
          </w:tcPr>
          <w:p w:rsidR="00A50DD1" w:rsidRPr="00186068" w:rsidRDefault="00A50DD1" w:rsidP="007617DF">
            <w:pPr>
              <w:jc w:val="center"/>
              <w:rPr>
                <w:rFonts w:ascii="Arial" w:hAnsi="Arial" w:cs="Arial"/>
                <w:sz w:val="20"/>
                <w:szCs w:val="20"/>
              </w:rPr>
            </w:pPr>
            <w:r w:rsidRPr="00186068">
              <w:rPr>
                <w:rFonts w:ascii="Arial" w:hAnsi="Arial" w:cs="Arial"/>
                <w:sz w:val="20"/>
                <w:szCs w:val="20"/>
              </w:rPr>
              <w:t>Member</w:t>
            </w:r>
          </w:p>
        </w:tc>
        <w:tc>
          <w:tcPr>
            <w:tcW w:w="3119" w:type="dxa"/>
            <w:vAlign w:val="center"/>
          </w:tcPr>
          <w:p w:rsidR="00A50DD1" w:rsidRPr="00186068" w:rsidRDefault="00CB7999" w:rsidP="007617DF">
            <w:pPr>
              <w:jc w:val="center"/>
              <w:rPr>
                <w:rFonts w:ascii="Arial" w:hAnsi="Arial" w:cs="Arial"/>
                <w:sz w:val="20"/>
                <w:szCs w:val="20"/>
              </w:rPr>
            </w:pPr>
            <w:r w:rsidRPr="00186068">
              <w:rPr>
                <w:rFonts w:ascii="Arial" w:hAnsi="Arial" w:cs="Arial"/>
                <w:bCs/>
                <w:sz w:val="20"/>
                <w:szCs w:val="20"/>
              </w:rPr>
              <w:t>X</w:t>
            </w:r>
          </w:p>
        </w:tc>
      </w:tr>
      <w:tr w:rsidR="00A50DD1" w:rsidRPr="00186068" w:rsidTr="00FD6641">
        <w:trPr>
          <w:jc w:val="center"/>
        </w:trPr>
        <w:tc>
          <w:tcPr>
            <w:tcW w:w="3119" w:type="dxa"/>
            <w:vAlign w:val="center"/>
          </w:tcPr>
          <w:p w:rsidR="00A50DD1" w:rsidRPr="00186068" w:rsidRDefault="00A50DD1" w:rsidP="007617DF">
            <w:pPr>
              <w:jc w:val="center"/>
              <w:rPr>
                <w:rFonts w:ascii="Arial" w:hAnsi="Arial" w:cs="Arial"/>
                <w:sz w:val="20"/>
                <w:szCs w:val="20"/>
              </w:rPr>
            </w:pPr>
            <w:r w:rsidRPr="00186068">
              <w:rPr>
                <w:rFonts w:ascii="Arial" w:hAnsi="Arial" w:cs="Arial"/>
                <w:sz w:val="20"/>
                <w:szCs w:val="20"/>
              </w:rPr>
              <w:t xml:space="preserve">Raymond </w:t>
            </w:r>
            <w:proofErr w:type="spellStart"/>
            <w:r w:rsidRPr="00186068">
              <w:rPr>
                <w:rFonts w:ascii="Arial" w:hAnsi="Arial" w:cs="Arial"/>
                <w:sz w:val="20"/>
                <w:szCs w:val="20"/>
              </w:rPr>
              <w:t>Swaffield</w:t>
            </w:r>
            <w:proofErr w:type="spellEnd"/>
          </w:p>
        </w:tc>
        <w:tc>
          <w:tcPr>
            <w:tcW w:w="3119" w:type="dxa"/>
            <w:vAlign w:val="center"/>
          </w:tcPr>
          <w:p w:rsidR="00A50DD1" w:rsidRPr="00186068" w:rsidRDefault="00A50DD1" w:rsidP="007617DF">
            <w:pPr>
              <w:jc w:val="center"/>
              <w:rPr>
                <w:rFonts w:ascii="Arial" w:hAnsi="Arial" w:cs="Arial"/>
                <w:sz w:val="20"/>
                <w:szCs w:val="20"/>
              </w:rPr>
            </w:pPr>
            <w:r w:rsidRPr="00186068">
              <w:rPr>
                <w:rFonts w:ascii="Arial" w:hAnsi="Arial" w:cs="Arial"/>
                <w:sz w:val="20"/>
                <w:szCs w:val="20"/>
              </w:rPr>
              <w:t>Member</w:t>
            </w:r>
          </w:p>
        </w:tc>
        <w:tc>
          <w:tcPr>
            <w:tcW w:w="3119" w:type="dxa"/>
            <w:vAlign w:val="center"/>
          </w:tcPr>
          <w:p w:rsidR="00A50DD1" w:rsidRPr="00186068" w:rsidRDefault="00902EAD" w:rsidP="007617DF">
            <w:pPr>
              <w:jc w:val="center"/>
              <w:rPr>
                <w:rFonts w:ascii="Arial" w:hAnsi="Arial" w:cs="Arial"/>
                <w:sz w:val="20"/>
                <w:szCs w:val="20"/>
              </w:rPr>
            </w:pPr>
            <w:r w:rsidRPr="00186068">
              <w:rPr>
                <w:rFonts w:ascii="Arial" w:hAnsi="Arial" w:cs="Arial"/>
                <w:bCs/>
                <w:sz w:val="20"/>
                <w:szCs w:val="20"/>
              </w:rPr>
              <w:t>X</w:t>
            </w:r>
          </w:p>
        </w:tc>
      </w:tr>
      <w:tr w:rsidR="00CB7999" w:rsidRPr="00186068" w:rsidTr="00FD6641">
        <w:trPr>
          <w:jc w:val="center"/>
        </w:trPr>
        <w:tc>
          <w:tcPr>
            <w:tcW w:w="3119" w:type="dxa"/>
            <w:vAlign w:val="center"/>
          </w:tcPr>
          <w:p w:rsidR="00CB7999" w:rsidRPr="00186068" w:rsidRDefault="00CB7999" w:rsidP="007617DF">
            <w:pPr>
              <w:jc w:val="center"/>
              <w:rPr>
                <w:rFonts w:ascii="Arial" w:hAnsi="Arial" w:cs="Arial"/>
                <w:sz w:val="20"/>
                <w:szCs w:val="20"/>
              </w:rPr>
            </w:pPr>
            <w:r>
              <w:rPr>
                <w:rFonts w:ascii="Arial" w:hAnsi="Arial" w:cs="Arial"/>
                <w:sz w:val="20"/>
                <w:szCs w:val="20"/>
              </w:rPr>
              <w:t xml:space="preserve">Kate </w:t>
            </w:r>
            <w:proofErr w:type="spellStart"/>
            <w:r>
              <w:rPr>
                <w:rFonts w:ascii="Arial" w:hAnsi="Arial" w:cs="Arial"/>
                <w:sz w:val="20"/>
                <w:szCs w:val="20"/>
              </w:rPr>
              <w:t>Lumsden</w:t>
            </w:r>
            <w:proofErr w:type="spellEnd"/>
          </w:p>
        </w:tc>
        <w:tc>
          <w:tcPr>
            <w:tcW w:w="3119" w:type="dxa"/>
            <w:vAlign w:val="center"/>
          </w:tcPr>
          <w:p w:rsidR="00CB7999" w:rsidRPr="00186068" w:rsidRDefault="00CB7999" w:rsidP="007617DF">
            <w:pPr>
              <w:jc w:val="center"/>
              <w:rPr>
                <w:rFonts w:ascii="Arial" w:hAnsi="Arial" w:cs="Arial"/>
                <w:sz w:val="20"/>
                <w:szCs w:val="20"/>
              </w:rPr>
            </w:pPr>
            <w:r>
              <w:rPr>
                <w:rFonts w:ascii="Arial" w:hAnsi="Arial" w:cs="Arial"/>
                <w:sz w:val="20"/>
                <w:szCs w:val="20"/>
              </w:rPr>
              <w:t>Member</w:t>
            </w:r>
          </w:p>
        </w:tc>
        <w:tc>
          <w:tcPr>
            <w:tcW w:w="3119" w:type="dxa"/>
            <w:vAlign w:val="center"/>
          </w:tcPr>
          <w:p w:rsidR="00CB7999" w:rsidRPr="00186068" w:rsidRDefault="00CB7999" w:rsidP="007617DF">
            <w:pPr>
              <w:jc w:val="center"/>
              <w:rPr>
                <w:rFonts w:ascii="Arial" w:hAnsi="Arial" w:cs="Arial"/>
                <w:bCs/>
                <w:sz w:val="20"/>
                <w:szCs w:val="20"/>
              </w:rPr>
            </w:pPr>
            <w:r w:rsidRPr="00186068">
              <w:rPr>
                <w:rFonts w:ascii="Arial" w:hAnsi="Arial" w:cs="Arial"/>
                <w:bCs/>
                <w:sz w:val="20"/>
                <w:szCs w:val="20"/>
              </w:rPr>
              <w:sym w:font="Wingdings" w:char="F0FC"/>
            </w:r>
          </w:p>
        </w:tc>
      </w:tr>
      <w:tr w:rsidR="00A50DD1" w:rsidRPr="00186068" w:rsidTr="00FD6641">
        <w:trPr>
          <w:jc w:val="center"/>
        </w:trPr>
        <w:tc>
          <w:tcPr>
            <w:tcW w:w="3119" w:type="dxa"/>
            <w:tcBorders>
              <w:bottom w:val="single" w:sz="4" w:space="0" w:color="000000"/>
            </w:tcBorders>
            <w:vAlign w:val="center"/>
          </w:tcPr>
          <w:p w:rsidR="00A50DD1" w:rsidRPr="00186068" w:rsidRDefault="00A50DD1" w:rsidP="007617DF">
            <w:pPr>
              <w:jc w:val="center"/>
              <w:rPr>
                <w:rFonts w:ascii="Arial" w:hAnsi="Arial" w:cs="Arial"/>
                <w:bCs/>
                <w:sz w:val="20"/>
                <w:szCs w:val="20"/>
              </w:rPr>
            </w:pPr>
            <w:r w:rsidRPr="00186068">
              <w:rPr>
                <w:rFonts w:ascii="Arial" w:hAnsi="Arial" w:cs="Arial"/>
                <w:sz w:val="20"/>
                <w:szCs w:val="20"/>
              </w:rPr>
              <w:t>Cllr David Aitchison</w:t>
            </w:r>
          </w:p>
        </w:tc>
        <w:tc>
          <w:tcPr>
            <w:tcW w:w="3119" w:type="dxa"/>
            <w:tcBorders>
              <w:bottom w:val="single" w:sz="4" w:space="0" w:color="000000"/>
            </w:tcBorders>
            <w:vAlign w:val="center"/>
          </w:tcPr>
          <w:p w:rsidR="00A50DD1" w:rsidRPr="00186068" w:rsidRDefault="00A50DD1" w:rsidP="007617DF">
            <w:pPr>
              <w:jc w:val="center"/>
              <w:rPr>
                <w:rFonts w:ascii="Arial" w:hAnsi="Arial" w:cs="Arial"/>
                <w:sz w:val="20"/>
                <w:szCs w:val="20"/>
              </w:rPr>
            </w:pPr>
            <w:r w:rsidRPr="00186068">
              <w:rPr>
                <w:rFonts w:ascii="Arial" w:hAnsi="Arial" w:cs="Arial"/>
                <w:sz w:val="20"/>
                <w:szCs w:val="20"/>
              </w:rPr>
              <w:t>Ward 13 Councillor</w:t>
            </w:r>
          </w:p>
        </w:tc>
        <w:tc>
          <w:tcPr>
            <w:tcW w:w="3119" w:type="dxa"/>
            <w:tcBorders>
              <w:bottom w:val="single" w:sz="4" w:space="0" w:color="000000"/>
            </w:tcBorders>
            <w:vAlign w:val="center"/>
          </w:tcPr>
          <w:p w:rsidR="00A50DD1" w:rsidRPr="00186068" w:rsidRDefault="001B71CF" w:rsidP="007617DF">
            <w:pPr>
              <w:jc w:val="center"/>
              <w:rPr>
                <w:rFonts w:ascii="Arial" w:hAnsi="Arial" w:cs="Arial"/>
                <w:bCs/>
                <w:sz w:val="20"/>
                <w:szCs w:val="20"/>
              </w:rPr>
            </w:pPr>
            <w:r w:rsidRPr="00186068">
              <w:rPr>
                <w:rFonts w:ascii="Arial" w:hAnsi="Arial" w:cs="Arial"/>
                <w:bCs/>
                <w:sz w:val="20"/>
                <w:szCs w:val="20"/>
              </w:rPr>
              <w:t>X</w:t>
            </w:r>
          </w:p>
        </w:tc>
      </w:tr>
      <w:tr w:rsidR="00A50DD1" w:rsidRPr="00186068" w:rsidTr="00FD6641">
        <w:trPr>
          <w:jc w:val="center"/>
        </w:trPr>
        <w:tc>
          <w:tcPr>
            <w:tcW w:w="3119" w:type="dxa"/>
            <w:vAlign w:val="center"/>
          </w:tcPr>
          <w:p w:rsidR="00A50DD1" w:rsidRPr="00186068" w:rsidRDefault="00A50DD1" w:rsidP="007617DF">
            <w:pPr>
              <w:jc w:val="center"/>
              <w:rPr>
                <w:rFonts w:ascii="Arial" w:hAnsi="Arial" w:cs="Arial"/>
                <w:bCs/>
                <w:sz w:val="20"/>
                <w:szCs w:val="20"/>
              </w:rPr>
            </w:pPr>
            <w:r w:rsidRPr="00186068">
              <w:rPr>
                <w:rFonts w:ascii="Arial" w:hAnsi="Arial" w:cs="Arial"/>
                <w:sz w:val="20"/>
                <w:szCs w:val="20"/>
              </w:rPr>
              <w:t>Cllr Amanda Allan</w:t>
            </w:r>
          </w:p>
        </w:tc>
        <w:tc>
          <w:tcPr>
            <w:tcW w:w="3119" w:type="dxa"/>
            <w:vAlign w:val="center"/>
          </w:tcPr>
          <w:p w:rsidR="00A50DD1" w:rsidRPr="00186068" w:rsidRDefault="00A50DD1" w:rsidP="007617DF">
            <w:pPr>
              <w:jc w:val="center"/>
              <w:rPr>
                <w:rFonts w:ascii="Arial" w:hAnsi="Arial" w:cs="Arial"/>
                <w:sz w:val="20"/>
                <w:szCs w:val="20"/>
              </w:rPr>
            </w:pPr>
            <w:r w:rsidRPr="00186068">
              <w:rPr>
                <w:rFonts w:ascii="Arial" w:hAnsi="Arial" w:cs="Arial"/>
                <w:sz w:val="20"/>
                <w:szCs w:val="20"/>
              </w:rPr>
              <w:t>Ward 13 Councillor</w:t>
            </w:r>
          </w:p>
        </w:tc>
        <w:tc>
          <w:tcPr>
            <w:tcW w:w="3119" w:type="dxa"/>
            <w:vAlign w:val="center"/>
          </w:tcPr>
          <w:p w:rsidR="00A50DD1" w:rsidRPr="00186068" w:rsidRDefault="001B71CF" w:rsidP="007617DF">
            <w:pPr>
              <w:jc w:val="center"/>
              <w:rPr>
                <w:rFonts w:ascii="Arial" w:hAnsi="Arial" w:cs="Arial"/>
                <w:bCs/>
                <w:sz w:val="20"/>
                <w:szCs w:val="20"/>
              </w:rPr>
            </w:pPr>
            <w:r w:rsidRPr="00186068">
              <w:rPr>
                <w:rFonts w:ascii="Arial" w:hAnsi="Arial" w:cs="Arial"/>
                <w:bCs/>
                <w:sz w:val="20"/>
                <w:szCs w:val="20"/>
              </w:rPr>
              <w:sym w:font="Wingdings" w:char="F0FC"/>
            </w:r>
          </w:p>
        </w:tc>
      </w:tr>
      <w:tr w:rsidR="00624A47" w:rsidRPr="00186068" w:rsidTr="00FD6641">
        <w:trPr>
          <w:jc w:val="center"/>
        </w:trPr>
        <w:tc>
          <w:tcPr>
            <w:tcW w:w="3119" w:type="dxa"/>
            <w:vAlign w:val="center"/>
          </w:tcPr>
          <w:p w:rsidR="00624A47" w:rsidRPr="00186068" w:rsidRDefault="00624A47" w:rsidP="001E0D42">
            <w:pPr>
              <w:jc w:val="center"/>
              <w:rPr>
                <w:rFonts w:ascii="Arial" w:hAnsi="Arial" w:cs="Arial"/>
                <w:bCs/>
                <w:sz w:val="20"/>
                <w:szCs w:val="20"/>
              </w:rPr>
            </w:pPr>
            <w:r w:rsidRPr="00186068">
              <w:rPr>
                <w:rFonts w:ascii="Arial" w:hAnsi="Arial" w:cs="Arial"/>
                <w:sz w:val="20"/>
                <w:szCs w:val="20"/>
              </w:rPr>
              <w:t xml:space="preserve">Cllr Ron </w:t>
            </w:r>
            <w:proofErr w:type="spellStart"/>
            <w:r w:rsidRPr="00186068">
              <w:rPr>
                <w:rFonts w:ascii="Arial" w:hAnsi="Arial" w:cs="Arial"/>
                <w:sz w:val="20"/>
                <w:szCs w:val="20"/>
              </w:rPr>
              <w:t>McKail</w:t>
            </w:r>
            <w:proofErr w:type="spellEnd"/>
          </w:p>
        </w:tc>
        <w:tc>
          <w:tcPr>
            <w:tcW w:w="3119" w:type="dxa"/>
            <w:vAlign w:val="center"/>
          </w:tcPr>
          <w:p w:rsidR="00624A47" w:rsidRPr="00186068" w:rsidRDefault="00624A47" w:rsidP="001E0D42">
            <w:pPr>
              <w:jc w:val="center"/>
              <w:rPr>
                <w:rFonts w:ascii="Arial" w:hAnsi="Arial" w:cs="Arial"/>
                <w:sz w:val="20"/>
                <w:szCs w:val="20"/>
              </w:rPr>
            </w:pPr>
            <w:r w:rsidRPr="00186068">
              <w:rPr>
                <w:rFonts w:ascii="Arial" w:hAnsi="Arial" w:cs="Arial"/>
                <w:sz w:val="20"/>
                <w:szCs w:val="20"/>
              </w:rPr>
              <w:t>Ward 13 Councillor</w:t>
            </w:r>
          </w:p>
        </w:tc>
        <w:tc>
          <w:tcPr>
            <w:tcW w:w="3119" w:type="dxa"/>
            <w:vAlign w:val="center"/>
          </w:tcPr>
          <w:p w:rsidR="00624A47" w:rsidRPr="00186068" w:rsidRDefault="00CB7999" w:rsidP="00306715">
            <w:pPr>
              <w:jc w:val="center"/>
              <w:rPr>
                <w:rFonts w:ascii="Arial" w:hAnsi="Arial" w:cs="Arial"/>
                <w:sz w:val="20"/>
                <w:szCs w:val="20"/>
              </w:rPr>
            </w:pPr>
            <w:r w:rsidRPr="00186068">
              <w:rPr>
                <w:rFonts w:ascii="Arial" w:hAnsi="Arial" w:cs="Arial"/>
                <w:bCs/>
                <w:sz w:val="20"/>
                <w:szCs w:val="20"/>
              </w:rPr>
              <w:t>X</w:t>
            </w:r>
          </w:p>
        </w:tc>
      </w:tr>
      <w:tr w:rsidR="00624A47" w:rsidRPr="00186068" w:rsidTr="00FD6641">
        <w:trPr>
          <w:jc w:val="center"/>
        </w:trPr>
        <w:tc>
          <w:tcPr>
            <w:tcW w:w="3119" w:type="dxa"/>
            <w:tcBorders>
              <w:bottom w:val="single" w:sz="4" w:space="0" w:color="auto"/>
            </w:tcBorders>
            <w:vAlign w:val="center"/>
          </w:tcPr>
          <w:p w:rsidR="00624A47" w:rsidRPr="00186068" w:rsidRDefault="00624A47" w:rsidP="001E0D42">
            <w:pPr>
              <w:jc w:val="center"/>
              <w:rPr>
                <w:rFonts w:ascii="Arial" w:hAnsi="Arial" w:cs="Arial"/>
                <w:sz w:val="20"/>
                <w:szCs w:val="20"/>
              </w:rPr>
            </w:pPr>
            <w:r w:rsidRPr="00186068">
              <w:rPr>
                <w:rFonts w:ascii="Arial" w:hAnsi="Arial" w:cs="Arial"/>
                <w:sz w:val="20"/>
                <w:szCs w:val="20"/>
              </w:rPr>
              <w:t>Cllr Iris Walker</w:t>
            </w:r>
          </w:p>
        </w:tc>
        <w:tc>
          <w:tcPr>
            <w:tcW w:w="3119" w:type="dxa"/>
            <w:tcBorders>
              <w:bottom w:val="single" w:sz="4" w:space="0" w:color="auto"/>
            </w:tcBorders>
            <w:vAlign w:val="center"/>
          </w:tcPr>
          <w:p w:rsidR="00624A47" w:rsidRPr="00186068" w:rsidRDefault="00624A47" w:rsidP="001E0D42">
            <w:pPr>
              <w:jc w:val="center"/>
              <w:rPr>
                <w:rFonts w:ascii="Arial" w:hAnsi="Arial" w:cs="Arial"/>
                <w:sz w:val="20"/>
                <w:szCs w:val="20"/>
              </w:rPr>
            </w:pPr>
            <w:r w:rsidRPr="00186068">
              <w:rPr>
                <w:rFonts w:ascii="Arial" w:hAnsi="Arial" w:cs="Arial"/>
                <w:sz w:val="20"/>
                <w:szCs w:val="20"/>
              </w:rPr>
              <w:t>Ward 13 Councillor</w:t>
            </w:r>
          </w:p>
        </w:tc>
        <w:tc>
          <w:tcPr>
            <w:tcW w:w="3119" w:type="dxa"/>
            <w:tcBorders>
              <w:bottom w:val="single" w:sz="4" w:space="0" w:color="auto"/>
            </w:tcBorders>
            <w:vAlign w:val="center"/>
          </w:tcPr>
          <w:p w:rsidR="00624A47" w:rsidRPr="00186068" w:rsidRDefault="00624A47" w:rsidP="00306715">
            <w:pPr>
              <w:jc w:val="center"/>
              <w:rPr>
                <w:rFonts w:ascii="Arial" w:hAnsi="Arial" w:cs="Arial"/>
                <w:bCs/>
                <w:sz w:val="20"/>
                <w:szCs w:val="20"/>
              </w:rPr>
            </w:pPr>
            <w:r w:rsidRPr="00186068">
              <w:rPr>
                <w:rFonts w:ascii="Arial" w:hAnsi="Arial" w:cs="Arial"/>
                <w:bCs/>
                <w:sz w:val="20"/>
                <w:szCs w:val="20"/>
              </w:rPr>
              <w:sym w:font="Wingdings" w:char="F0FC"/>
            </w:r>
          </w:p>
        </w:tc>
      </w:tr>
    </w:tbl>
    <w:p w:rsidR="001E0D42" w:rsidRPr="00186068" w:rsidRDefault="001E0D42">
      <w:pPr>
        <w:jc w:val="center"/>
        <w:rPr>
          <w:rFonts w:ascii="Arial" w:hAnsi="Arial" w:cs="Arial"/>
          <w:b/>
          <w:bCs/>
          <w:sz w:val="20"/>
          <w:szCs w:val="20"/>
          <w:u w:val="single"/>
        </w:rPr>
      </w:pPr>
    </w:p>
    <w:tbl>
      <w:tblPr>
        <w:tblW w:w="9356"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43"/>
        <w:gridCol w:w="3095"/>
        <w:gridCol w:w="3118"/>
      </w:tblGrid>
      <w:tr w:rsidR="001E0D42" w:rsidRPr="00186068" w:rsidTr="00FD6641">
        <w:trPr>
          <w:trHeight w:val="257"/>
        </w:trPr>
        <w:tc>
          <w:tcPr>
            <w:tcW w:w="9356" w:type="dxa"/>
            <w:gridSpan w:val="3"/>
            <w:vAlign w:val="center"/>
          </w:tcPr>
          <w:p w:rsidR="001E0D42" w:rsidRPr="00186068" w:rsidRDefault="001E0D42" w:rsidP="001E0D42">
            <w:pPr>
              <w:jc w:val="center"/>
              <w:rPr>
                <w:rFonts w:ascii="Arial" w:hAnsi="Arial" w:cs="Arial"/>
                <w:b/>
                <w:sz w:val="20"/>
                <w:szCs w:val="20"/>
              </w:rPr>
            </w:pPr>
            <w:r w:rsidRPr="00186068">
              <w:rPr>
                <w:rFonts w:ascii="Arial" w:hAnsi="Arial" w:cs="Arial"/>
                <w:b/>
                <w:sz w:val="20"/>
                <w:szCs w:val="20"/>
              </w:rPr>
              <w:t>Members of Public/Invited Guests</w:t>
            </w:r>
          </w:p>
        </w:tc>
      </w:tr>
      <w:tr w:rsidR="001E0D42" w:rsidRPr="00186068" w:rsidTr="00FD6641">
        <w:trPr>
          <w:trHeight w:val="257"/>
        </w:trPr>
        <w:tc>
          <w:tcPr>
            <w:tcW w:w="3143" w:type="dxa"/>
            <w:vAlign w:val="center"/>
          </w:tcPr>
          <w:p w:rsidR="001E0D42" w:rsidRPr="00186068" w:rsidRDefault="00CB7999" w:rsidP="001E0D42">
            <w:pPr>
              <w:rPr>
                <w:rFonts w:ascii="Arial" w:hAnsi="Arial" w:cs="Arial"/>
                <w:sz w:val="20"/>
                <w:szCs w:val="20"/>
              </w:rPr>
            </w:pPr>
            <w:r>
              <w:rPr>
                <w:rFonts w:ascii="Arial" w:hAnsi="Arial" w:cs="Arial"/>
                <w:sz w:val="20"/>
                <w:szCs w:val="20"/>
              </w:rPr>
              <w:t>Freda Imrie</w:t>
            </w:r>
          </w:p>
        </w:tc>
        <w:tc>
          <w:tcPr>
            <w:tcW w:w="3095" w:type="dxa"/>
            <w:vAlign w:val="center"/>
          </w:tcPr>
          <w:p w:rsidR="001E0D42" w:rsidRPr="00186068" w:rsidRDefault="00CB7999" w:rsidP="001E0D42">
            <w:pPr>
              <w:rPr>
                <w:rFonts w:ascii="Arial" w:hAnsi="Arial" w:cs="Arial"/>
                <w:sz w:val="20"/>
                <w:szCs w:val="20"/>
              </w:rPr>
            </w:pPr>
            <w:r>
              <w:rPr>
                <w:rFonts w:ascii="Arial" w:hAnsi="Arial" w:cs="Arial"/>
                <w:sz w:val="20"/>
                <w:szCs w:val="20"/>
              </w:rPr>
              <w:t>Amanda Allan</w:t>
            </w:r>
          </w:p>
        </w:tc>
        <w:tc>
          <w:tcPr>
            <w:tcW w:w="3118" w:type="dxa"/>
            <w:vAlign w:val="center"/>
          </w:tcPr>
          <w:p w:rsidR="001E0D42" w:rsidRPr="00186068" w:rsidRDefault="00DA76BC" w:rsidP="001F0732">
            <w:pPr>
              <w:rPr>
                <w:rFonts w:ascii="Arial" w:hAnsi="Arial" w:cs="Arial"/>
                <w:sz w:val="20"/>
                <w:szCs w:val="20"/>
              </w:rPr>
            </w:pPr>
            <w:r>
              <w:rPr>
                <w:rFonts w:ascii="Arial" w:hAnsi="Arial" w:cs="Arial"/>
                <w:sz w:val="20"/>
                <w:szCs w:val="20"/>
              </w:rPr>
              <w:t>Heather Cook</w:t>
            </w:r>
          </w:p>
        </w:tc>
      </w:tr>
      <w:tr w:rsidR="003F3692" w:rsidRPr="00186068" w:rsidTr="00FD6641">
        <w:trPr>
          <w:trHeight w:val="257"/>
        </w:trPr>
        <w:tc>
          <w:tcPr>
            <w:tcW w:w="3143" w:type="dxa"/>
            <w:vAlign w:val="center"/>
          </w:tcPr>
          <w:p w:rsidR="003F3692" w:rsidRDefault="003F3692" w:rsidP="001E0D42">
            <w:pPr>
              <w:rPr>
                <w:rFonts w:ascii="Arial" w:hAnsi="Arial" w:cs="Arial"/>
                <w:sz w:val="20"/>
                <w:szCs w:val="20"/>
              </w:rPr>
            </w:pPr>
            <w:r>
              <w:rPr>
                <w:rFonts w:ascii="Arial" w:hAnsi="Arial" w:cs="Arial"/>
                <w:sz w:val="20"/>
                <w:szCs w:val="20"/>
              </w:rPr>
              <w:t>Alison Cumming</w:t>
            </w:r>
          </w:p>
        </w:tc>
        <w:tc>
          <w:tcPr>
            <w:tcW w:w="3095" w:type="dxa"/>
            <w:vAlign w:val="center"/>
          </w:tcPr>
          <w:p w:rsidR="003F3692" w:rsidRDefault="003F3692" w:rsidP="001E0D42">
            <w:pPr>
              <w:rPr>
                <w:rFonts w:ascii="Arial" w:hAnsi="Arial" w:cs="Arial"/>
                <w:sz w:val="20"/>
                <w:szCs w:val="20"/>
              </w:rPr>
            </w:pPr>
          </w:p>
        </w:tc>
        <w:tc>
          <w:tcPr>
            <w:tcW w:w="3118" w:type="dxa"/>
            <w:vAlign w:val="center"/>
          </w:tcPr>
          <w:p w:rsidR="003F3692" w:rsidRDefault="003F3692" w:rsidP="001F0732">
            <w:pPr>
              <w:rPr>
                <w:rFonts w:ascii="Arial" w:hAnsi="Arial" w:cs="Arial"/>
                <w:sz w:val="20"/>
                <w:szCs w:val="20"/>
              </w:rPr>
            </w:pPr>
          </w:p>
        </w:tc>
      </w:tr>
    </w:tbl>
    <w:p w:rsidR="001E0D42" w:rsidRPr="00186068" w:rsidRDefault="001E0D42" w:rsidP="001E0D42">
      <w:pPr>
        <w:ind w:left="1440" w:hanging="1440"/>
        <w:rPr>
          <w:rFonts w:ascii="Arial" w:hAnsi="Arial" w:cs="Arial"/>
          <w:b/>
          <w:bCs/>
          <w:sz w:val="20"/>
          <w:szCs w:val="20"/>
          <w:u w:val="single"/>
        </w:rPr>
        <w:sectPr w:rsidR="001E0D42" w:rsidRPr="00186068" w:rsidSect="00594087">
          <w:headerReference w:type="default" r:id="rId8"/>
          <w:footerReference w:type="default" r:id="rId9"/>
          <w:headerReference w:type="first" r:id="rId10"/>
          <w:footerReference w:type="first" r:id="rId11"/>
          <w:pgSz w:w="11906" w:h="16838"/>
          <w:pgMar w:top="1210" w:right="1418" w:bottom="1440" w:left="1418" w:header="709" w:footer="709" w:gutter="0"/>
          <w:pgNumType w:start="1"/>
          <w:cols w:space="708"/>
          <w:docGrid w:linePitch="360"/>
        </w:sectPr>
      </w:pPr>
    </w:p>
    <w:p w:rsidR="00383B0C" w:rsidRPr="00186068" w:rsidRDefault="00383B0C">
      <w:pPr>
        <w:rPr>
          <w:rFonts w:ascii="Arial" w:hAnsi="Arial" w:cs="Arial"/>
          <w:b/>
          <w:bCs/>
          <w:sz w:val="20"/>
          <w:szCs w:val="20"/>
          <w:u w:val="single"/>
        </w:rPr>
      </w:pPr>
    </w:p>
    <w:p w:rsidR="00164184" w:rsidRPr="00186068" w:rsidRDefault="00164184">
      <w:pPr>
        <w:rPr>
          <w:rFonts w:ascii="Arial" w:hAnsi="Arial" w:cs="Arial"/>
          <w:b/>
          <w:bCs/>
          <w:sz w:val="20"/>
          <w:szCs w:val="20"/>
          <w:u w:val="single"/>
        </w:rPr>
      </w:pPr>
    </w:p>
    <w:tbl>
      <w:tblPr>
        <w:tblW w:w="978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48"/>
        <w:gridCol w:w="7560"/>
        <w:gridCol w:w="1579"/>
      </w:tblGrid>
      <w:tr w:rsidR="001E0D42" w:rsidRPr="00186068" w:rsidTr="009564A8">
        <w:trPr>
          <w:jc w:val="center"/>
        </w:trPr>
        <w:tc>
          <w:tcPr>
            <w:tcW w:w="648" w:type="dxa"/>
          </w:tcPr>
          <w:p w:rsidR="001E0D42" w:rsidRPr="00186068" w:rsidRDefault="001E0D42">
            <w:pPr>
              <w:rPr>
                <w:rFonts w:ascii="Arial" w:hAnsi="Arial" w:cs="Arial"/>
                <w:sz w:val="20"/>
                <w:szCs w:val="20"/>
              </w:rPr>
            </w:pPr>
          </w:p>
        </w:tc>
        <w:tc>
          <w:tcPr>
            <w:tcW w:w="7560" w:type="dxa"/>
            <w:vAlign w:val="center"/>
          </w:tcPr>
          <w:p w:rsidR="001E0D42" w:rsidRPr="00186068" w:rsidRDefault="001E0D42">
            <w:pPr>
              <w:rPr>
                <w:rFonts w:ascii="Arial" w:hAnsi="Arial" w:cs="Arial"/>
                <w:b/>
                <w:bCs/>
                <w:sz w:val="20"/>
                <w:szCs w:val="20"/>
                <w:u w:val="single"/>
              </w:rPr>
            </w:pPr>
            <w:r w:rsidRPr="00186068">
              <w:rPr>
                <w:rFonts w:ascii="Arial" w:hAnsi="Arial" w:cs="Arial"/>
                <w:b/>
                <w:bCs/>
                <w:sz w:val="20"/>
                <w:szCs w:val="20"/>
                <w:u w:val="single"/>
              </w:rPr>
              <w:t>Item</w:t>
            </w:r>
          </w:p>
        </w:tc>
        <w:tc>
          <w:tcPr>
            <w:tcW w:w="1579" w:type="dxa"/>
            <w:vAlign w:val="center"/>
          </w:tcPr>
          <w:p w:rsidR="001E0D42" w:rsidRPr="00186068" w:rsidRDefault="001E0D42" w:rsidP="001E0D42">
            <w:pPr>
              <w:jc w:val="center"/>
              <w:rPr>
                <w:rFonts w:ascii="Arial" w:hAnsi="Arial" w:cs="Arial"/>
                <w:b/>
                <w:bCs/>
                <w:sz w:val="20"/>
                <w:szCs w:val="20"/>
              </w:rPr>
            </w:pPr>
            <w:r w:rsidRPr="00186068">
              <w:rPr>
                <w:rFonts w:ascii="Arial" w:hAnsi="Arial" w:cs="Arial"/>
                <w:b/>
                <w:bCs/>
                <w:sz w:val="20"/>
                <w:szCs w:val="20"/>
              </w:rPr>
              <w:t>Action/</w:t>
            </w:r>
          </w:p>
          <w:p w:rsidR="001E0D42" w:rsidRPr="00186068" w:rsidRDefault="001E0D42" w:rsidP="001E0D42">
            <w:pPr>
              <w:jc w:val="center"/>
              <w:rPr>
                <w:rFonts w:ascii="Arial" w:hAnsi="Arial" w:cs="Arial"/>
                <w:sz w:val="20"/>
                <w:szCs w:val="20"/>
              </w:rPr>
            </w:pPr>
            <w:r w:rsidRPr="00186068">
              <w:rPr>
                <w:rFonts w:ascii="Arial" w:hAnsi="Arial" w:cs="Arial"/>
                <w:b/>
                <w:bCs/>
                <w:sz w:val="20"/>
                <w:szCs w:val="20"/>
              </w:rPr>
              <w:t>Attention</w:t>
            </w:r>
          </w:p>
        </w:tc>
      </w:tr>
      <w:tr w:rsidR="001E0D42" w:rsidRPr="00186068" w:rsidTr="00C373A7">
        <w:trPr>
          <w:jc w:val="center"/>
        </w:trPr>
        <w:tc>
          <w:tcPr>
            <w:tcW w:w="648" w:type="dxa"/>
          </w:tcPr>
          <w:p w:rsidR="001E0D42" w:rsidRPr="00186068" w:rsidRDefault="001E0D42" w:rsidP="00345696">
            <w:pPr>
              <w:jc w:val="center"/>
              <w:rPr>
                <w:rFonts w:ascii="Arial" w:hAnsi="Arial" w:cs="Arial"/>
                <w:b/>
                <w:bCs/>
                <w:sz w:val="20"/>
                <w:szCs w:val="20"/>
              </w:rPr>
            </w:pPr>
            <w:r w:rsidRPr="00186068">
              <w:rPr>
                <w:rFonts w:ascii="Arial" w:hAnsi="Arial" w:cs="Arial"/>
                <w:b/>
                <w:bCs/>
                <w:sz w:val="20"/>
                <w:szCs w:val="20"/>
              </w:rPr>
              <w:t>1</w:t>
            </w:r>
          </w:p>
        </w:tc>
        <w:tc>
          <w:tcPr>
            <w:tcW w:w="7560" w:type="dxa"/>
          </w:tcPr>
          <w:p w:rsidR="001E0D42" w:rsidRPr="00186068" w:rsidRDefault="001E0D42" w:rsidP="00345696">
            <w:pPr>
              <w:rPr>
                <w:rFonts w:ascii="Arial" w:hAnsi="Arial" w:cs="Arial"/>
                <w:sz w:val="20"/>
                <w:szCs w:val="20"/>
              </w:rPr>
            </w:pPr>
            <w:r w:rsidRPr="00186068">
              <w:rPr>
                <w:rFonts w:ascii="Arial" w:hAnsi="Arial" w:cs="Arial"/>
                <w:b/>
                <w:sz w:val="20"/>
                <w:szCs w:val="20"/>
                <w:u w:val="single"/>
              </w:rPr>
              <w:t>Chairperson’s welcome and opening remarks</w:t>
            </w:r>
          </w:p>
          <w:p w:rsidR="001658FF" w:rsidRDefault="00BA2F52" w:rsidP="001658FF">
            <w:pPr>
              <w:rPr>
                <w:rFonts w:ascii="Arial" w:hAnsi="Arial" w:cs="Arial"/>
                <w:sz w:val="20"/>
                <w:szCs w:val="20"/>
              </w:rPr>
            </w:pPr>
            <w:r>
              <w:rPr>
                <w:rFonts w:ascii="Arial" w:hAnsi="Arial" w:cs="Arial"/>
                <w:sz w:val="20"/>
                <w:szCs w:val="20"/>
              </w:rPr>
              <w:t xml:space="preserve">Audrey Findlay, vice chairperson, opened the meeting and welcomed everyone including Alison Cumming from Aberdeenshire Council Garioch Area Office, and Kate </w:t>
            </w:r>
            <w:proofErr w:type="spellStart"/>
            <w:r>
              <w:rPr>
                <w:rFonts w:ascii="Arial" w:hAnsi="Arial" w:cs="Arial"/>
                <w:sz w:val="20"/>
                <w:szCs w:val="20"/>
              </w:rPr>
              <w:t>Lumsden</w:t>
            </w:r>
            <w:proofErr w:type="spellEnd"/>
            <w:r>
              <w:rPr>
                <w:rFonts w:ascii="Arial" w:hAnsi="Arial" w:cs="Arial"/>
                <w:sz w:val="20"/>
                <w:szCs w:val="20"/>
              </w:rPr>
              <w:t xml:space="preserve"> who is attending her first meeting as a member of </w:t>
            </w:r>
            <w:r w:rsidRPr="001658FF">
              <w:rPr>
                <w:rFonts w:ascii="Arial" w:hAnsi="Arial" w:cs="Arial"/>
                <w:sz w:val="20"/>
                <w:szCs w:val="20"/>
              </w:rPr>
              <w:t>Westhill &amp; Elrick</w:t>
            </w:r>
            <w:r>
              <w:rPr>
                <w:rFonts w:ascii="Arial" w:hAnsi="Arial" w:cs="Arial"/>
                <w:sz w:val="20"/>
                <w:szCs w:val="20"/>
                <w:u w:val="words"/>
              </w:rPr>
              <w:t xml:space="preserve"> </w:t>
            </w:r>
            <w:r>
              <w:rPr>
                <w:rFonts w:ascii="Arial" w:hAnsi="Arial" w:cs="Arial"/>
                <w:sz w:val="20"/>
                <w:szCs w:val="20"/>
              </w:rPr>
              <w:t>Community Council.</w:t>
            </w:r>
          </w:p>
          <w:p w:rsidR="001E0D42" w:rsidRPr="004375A9" w:rsidRDefault="001658FF" w:rsidP="004375A9">
            <w:pPr>
              <w:rPr>
                <w:rFonts w:ascii="Arial" w:hAnsi="Arial" w:cs="Arial"/>
                <w:sz w:val="20"/>
                <w:szCs w:val="20"/>
              </w:rPr>
            </w:pPr>
            <w:r w:rsidRPr="004375A9">
              <w:rPr>
                <w:rFonts w:ascii="Arial" w:hAnsi="Arial" w:cs="Arial"/>
                <w:sz w:val="20"/>
                <w:szCs w:val="20"/>
              </w:rPr>
              <w:t>Audrey advise</w:t>
            </w:r>
            <w:r w:rsidR="000B1715" w:rsidRPr="004375A9">
              <w:rPr>
                <w:rFonts w:ascii="Arial" w:hAnsi="Arial" w:cs="Arial"/>
                <w:sz w:val="20"/>
                <w:szCs w:val="20"/>
              </w:rPr>
              <w:t>d</w:t>
            </w:r>
            <w:r w:rsidRPr="004375A9">
              <w:rPr>
                <w:rFonts w:ascii="Arial" w:hAnsi="Arial" w:cs="Arial"/>
                <w:sz w:val="20"/>
                <w:szCs w:val="20"/>
              </w:rPr>
              <w:t xml:space="preserve"> that Dave Fisher has resigned as </w:t>
            </w:r>
            <w:r w:rsidR="000B1715" w:rsidRPr="004375A9">
              <w:rPr>
                <w:rFonts w:ascii="Arial" w:hAnsi="Arial" w:cs="Arial"/>
                <w:sz w:val="20"/>
                <w:szCs w:val="20"/>
              </w:rPr>
              <w:t xml:space="preserve">a </w:t>
            </w:r>
            <w:r w:rsidRPr="004375A9">
              <w:rPr>
                <w:rFonts w:ascii="Arial" w:hAnsi="Arial" w:cs="Arial"/>
                <w:sz w:val="20"/>
                <w:szCs w:val="20"/>
              </w:rPr>
              <w:t xml:space="preserve">member of WECC due to </w:t>
            </w:r>
            <w:r w:rsidR="000B1715" w:rsidRPr="004375A9">
              <w:rPr>
                <w:rFonts w:ascii="Arial" w:hAnsi="Arial" w:cs="Arial"/>
                <w:sz w:val="20"/>
                <w:szCs w:val="20"/>
              </w:rPr>
              <w:t xml:space="preserve">his </w:t>
            </w:r>
            <w:r w:rsidR="004375A9" w:rsidRPr="004375A9">
              <w:rPr>
                <w:rFonts w:ascii="Arial" w:hAnsi="Arial" w:cs="Arial"/>
                <w:sz w:val="20"/>
                <w:szCs w:val="20"/>
              </w:rPr>
              <w:t xml:space="preserve">commitments with Inverurie </w:t>
            </w:r>
            <w:r w:rsidRPr="004375A9">
              <w:rPr>
                <w:rFonts w:ascii="Arial" w:hAnsi="Arial" w:cs="Arial"/>
                <w:sz w:val="20"/>
                <w:szCs w:val="20"/>
              </w:rPr>
              <w:t>Speakers Club.</w:t>
            </w:r>
            <w:r w:rsidR="004375A9" w:rsidRPr="004375A9">
              <w:rPr>
                <w:rFonts w:ascii="Arial" w:hAnsi="Arial" w:cs="Arial"/>
                <w:sz w:val="20"/>
                <w:szCs w:val="20"/>
              </w:rPr>
              <w:t xml:space="preserve">  </w:t>
            </w:r>
            <w:r w:rsidR="004375A9">
              <w:rPr>
                <w:rFonts w:ascii="Arial" w:hAnsi="Arial" w:cs="Arial"/>
                <w:sz w:val="20"/>
                <w:szCs w:val="20"/>
              </w:rPr>
              <w:t xml:space="preserve">She sent </w:t>
            </w:r>
            <w:r w:rsidR="004375A9" w:rsidRPr="004375A9">
              <w:rPr>
                <w:rFonts w:ascii="Arial" w:hAnsi="Arial" w:cs="Arial"/>
                <w:sz w:val="20"/>
                <w:szCs w:val="20"/>
              </w:rPr>
              <w:t xml:space="preserve">an email of thanks to Dave and </w:t>
            </w:r>
            <w:r w:rsidR="004375A9">
              <w:rPr>
                <w:rFonts w:ascii="Arial" w:hAnsi="Arial" w:cs="Arial"/>
                <w:sz w:val="20"/>
                <w:szCs w:val="20"/>
              </w:rPr>
              <w:t xml:space="preserve">it was </w:t>
            </w:r>
            <w:r w:rsidR="004375A9" w:rsidRPr="004375A9">
              <w:rPr>
                <w:rFonts w:ascii="Arial" w:hAnsi="Arial" w:cs="Arial"/>
                <w:sz w:val="20"/>
                <w:szCs w:val="20"/>
              </w:rPr>
              <w:t xml:space="preserve">agreed </w:t>
            </w:r>
            <w:r w:rsidR="004375A9">
              <w:rPr>
                <w:rFonts w:ascii="Arial" w:hAnsi="Arial" w:cs="Arial"/>
                <w:sz w:val="20"/>
                <w:szCs w:val="20"/>
              </w:rPr>
              <w:t xml:space="preserve">that </w:t>
            </w:r>
            <w:r w:rsidR="004375A9" w:rsidRPr="004375A9">
              <w:rPr>
                <w:rFonts w:ascii="Arial" w:hAnsi="Arial" w:cs="Arial"/>
                <w:sz w:val="20"/>
                <w:szCs w:val="20"/>
              </w:rPr>
              <w:t>he </w:t>
            </w:r>
            <w:r w:rsidR="004375A9">
              <w:rPr>
                <w:rFonts w:ascii="Arial" w:hAnsi="Arial" w:cs="Arial"/>
                <w:sz w:val="20"/>
                <w:szCs w:val="20"/>
              </w:rPr>
              <w:t>will be added to the Residents email distribution list.</w:t>
            </w:r>
          </w:p>
        </w:tc>
        <w:tc>
          <w:tcPr>
            <w:tcW w:w="1579" w:type="dxa"/>
          </w:tcPr>
          <w:p w:rsidR="001E0D42" w:rsidRPr="00186068" w:rsidRDefault="001E0D42" w:rsidP="00BD7B8C">
            <w:pPr>
              <w:rPr>
                <w:rFonts w:ascii="Arial" w:hAnsi="Arial" w:cs="Arial"/>
                <w:sz w:val="20"/>
                <w:szCs w:val="20"/>
              </w:rPr>
            </w:pPr>
          </w:p>
        </w:tc>
      </w:tr>
      <w:tr w:rsidR="001E0D42" w:rsidRPr="00186068" w:rsidTr="00C373A7">
        <w:trPr>
          <w:jc w:val="center"/>
        </w:trPr>
        <w:tc>
          <w:tcPr>
            <w:tcW w:w="648" w:type="dxa"/>
          </w:tcPr>
          <w:p w:rsidR="001E0D42" w:rsidRPr="00186068" w:rsidRDefault="001E0D42" w:rsidP="00345696">
            <w:pPr>
              <w:jc w:val="center"/>
              <w:rPr>
                <w:rFonts w:ascii="Arial" w:hAnsi="Arial" w:cs="Arial"/>
                <w:b/>
                <w:bCs/>
                <w:sz w:val="20"/>
                <w:szCs w:val="20"/>
              </w:rPr>
            </w:pPr>
            <w:r w:rsidRPr="00186068">
              <w:rPr>
                <w:rFonts w:ascii="Arial" w:hAnsi="Arial" w:cs="Arial"/>
                <w:b/>
                <w:bCs/>
                <w:sz w:val="20"/>
                <w:szCs w:val="20"/>
              </w:rPr>
              <w:t>2</w:t>
            </w:r>
          </w:p>
        </w:tc>
        <w:tc>
          <w:tcPr>
            <w:tcW w:w="7560" w:type="dxa"/>
          </w:tcPr>
          <w:p w:rsidR="001E0D42" w:rsidRPr="00186068" w:rsidRDefault="001E0D42" w:rsidP="00345696">
            <w:pPr>
              <w:rPr>
                <w:rFonts w:ascii="Arial" w:hAnsi="Arial" w:cs="Arial"/>
                <w:b/>
                <w:sz w:val="20"/>
                <w:szCs w:val="20"/>
                <w:u w:val="single"/>
              </w:rPr>
            </w:pPr>
            <w:r w:rsidRPr="00186068">
              <w:rPr>
                <w:rFonts w:ascii="Arial" w:hAnsi="Arial" w:cs="Arial"/>
                <w:b/>
                <w:sz w:val="20"/>
                <w:szCs w:val="20"/>
                <w:u w:val="single"/>
              </w:rPr>
              <w:t>Apologies</w:t>
            </w:r>
          </w:p>
          <w:p w:rsidR="001E0D42" w:rsidRPr="00186068" w:rsidRDefault="00B5157D" w:rsidP="001658FF">
            <w:pPr>
              <w:rPr>
                <w:rFonts w:ascii="Arial" w:hAnsi="Arial" w:cs="Arial"/>
                <w:sz w:val="20"/>
                <w:szCs w:val="20"/>
              </w:rPr>
            </w:pPr>
            <w:r>
              <w:rPr>
                <w:rFonts w:ascii="Arial" w:hAnsi="Arial" w:cs="Arial"/>
                <w:sz w:val="20"/>
                <w:szCs w:val="20"/>
              </w:rPr>
              <w:t xml:space="preserve">Ken Seward, </w:t>
            </w:r>
            <w:r w:rsidR="004A2D50">
              <w:rPr>
                <w:rFonts w:ascii="Arial" w:hAnsi="Arial" w:cs="Arial"/>
                <w:sz w:val="20"/>
                <w:szCs w:val="20"/>
              </w:rPr>
              <w:t xml:space="preserve">David Ritchie, Raymond </w:t>
            </w:r>
            <w:proofErr w:type="spellStart"/>
            <w:r w:rsidR="004A2D50">
              <w:rPr>
                <w:rFonts w:ascii="Arial" w:hAnsi="Arial" w:cs="Arial"/>
                <w:sz w:val="20"/>
                <w:szCs w:val="20"/>
              </w:rPr>
              <w:t>Swaffield</w:t>
            </w:r>
            <w:proofErr w:type="spellEnd"/>
            <w:r w:rsidR="004A2D50">
              <w:rPr>
                <w:rFonts w:ascii="Arial" w:hAnsi="Arial" w:cs="Arial"/>
                <w:sz w:val="20"/>
                <w:szCs w:val="20"/>
              </w:rPr>
              <w:t>, Mervyn Barr</w:t>
            </w:r>
            <w:r w:rsidR="001658FF">
              <w:rPr>
                <w:rFonts w:ascii="Arial" w:hAnsi="Arial" w:cs="Arial"/>
                <w:sz w:val="20"/>
                <w:szCs w:val="20"/>
              </w:rPr>
              <w:t xml:space="preserve">, Cllr Ron </w:t>
            </w:r>
            <w:proofErr w:type="spellStart"/>
            <w:r w:rsidR="001658FF">
              <w:rPr>
                <w:rFonts w:ascii="Arial" w:hAnsi="Arial" w:cs="Arial"/>
                <w:sz w:val="20"/>
                <w:szCs w:val="20"/>
              </w:rPr>
              <w:t>McKail</w:t>
            </w:r>
            <w:proofErr w:type="spellEnd"/>
            <w:r w:rsidR="001658FF">
              <w:rPr>
                <w:rFonts w:ascii="Arial" w:hAnsi="Arial" w:cs="Arial"/>
                <w:sz w:val="20"/>
                <w:szCs w:val="20"/>
              </w:rPr>
              <w:t>, Cllr David Aitchison,</w:t>
            </w:r>
          </w:p>
        </w:tc>
        <w:tc>
          <w:tcPr>
            <w:tcW w:w="1579" w:type="dxa"/>
          </w:tcPr>
          <w:p w:rsidR="001E0D42" w:rsidRPr="00186068" w:rsidRDefault="001E0D42" w:rsidP="001E0D42">
            <w:pPr>
              <w:rPr>
                <w:rFonts w:ascii="Arial" w:hAnsi="Arial" w:cs="Arial"/>
                <w:sz w:val="20"/>
                <w:szCs w:val="20"/>
              </w:rPr>
            </w:pPr>
          </w:p>
        </w:tc>
      </w:tr>
      <w:tr w:rsidR="001E0D42" w:rsidRPr="00186068" w:rsidTr="00C373A7">
        <w:trPr>
          <w:trHeight w:val="542"/>
          <w:jc w:val="center"/>
        </w:trPr>
        <w:tc>
          <w:tcPr>
            <w:tcW w:w="648" w:type="dxa"/>
          </w:tcPr>
          <w:p w:rsidR="001E0D42" w:rsidRPr="00186068" w:rsidRDefault="00823EC3" w:rsidP="00345696">
            <w:pPr>
              <w:jc w:val="center"/>
              <w:rPr>
                <w:rFonts w:ascii="Arial" w:hAnsi="Arial" w:cs="Arial"/>
                <w:b/>
                <w:bCs/>
                <w:sz w:val="20"/>
                <w:szCs w:val="20"/>
              </w:rPr>
            </w:pPr>
            <w:r w:rsidRPr="00186068">
              <w:rPr>
                <w:rFonts w:ascii="Arial" w:hAnsi="Arial" w:cs="Arial"/>
                <w:b/>
                <w:bCs/>
                <w:sz w:val="20"/>
                <w:szCs w:val="20"/>
              </w:rPr>
              <w:t>3</w:t>
            </w:r>
          </w:p>
        </w:tc>
        <w:tc>
          <w:tcPr>
            <w:tcW w:w="7560" w:type="dxa"/>
          </w:tcPr>
          <w:p w:rsidR="001E0D42" w:rsidRPr="00186068" w:rsidRDefault="0060525E" w:rsidP="00345696">
            <w:pPr>
              <w:rPr>
                <w:rFonts w:ascii="Arial" w:hAnsi="Arial" w:cs="Arial"/>
                <w:b/>
                <w:bCs/>
                <w:sz w:val="20"/>
                <w:szCs w:val="20"/>
                <w:u w:val="single"/>
              </w:rPr>
            </w:pPr>
            <w:r w:rsidRPr="00186068">
              <w:rPr>
                <w:rFonts w:ascii="Arial" w:hAnsi="Arial" w:cs="Arial"/>
                <w:b/>
                <w:bCs/>
                <w:sz w:val="20"/>
                <w:szCs w:val="20"/>
                <w:u w:val="single"/>
              </w:rPr>
              <w:t xml:space="preserve">Review and </w:t>
            </w:r>
            <w:r w:rsidR="001E0D42" w:rsidRPr="00186068">
              <w:rPr>
                <w:rFonts w:ascii="Arial" w:hAnsi="Arial" w:cs="Arial"/>
                <w:b/>
                <w:bCs/>
                <w:sz w:val="20"/>
                <w:szCs w:val="20"/>
                <w:u w:val="single"/>
              </w:rPr>
              <w:t xml:space="preserve">Approval of the Draft Minutes of </w:t>
            </w:r>
            <w:r w:rsidR="00605E52" w:rsidRPr="00186068">
              <w:rPr>
                <w:rFonts w:ascii="Arial" w:hAnsi="Arial" w:cs="Arial"/>
                <w:b/>
                <w:bCs/>
                <w:sz w:val="20"/>
                <w:szCs w:val="20"/>
                <w:u w:val="single"/>
              </w:rPr>
              <w:t xml:space="preserve">Meeting </w:t>
            </w:r>
            <w:r w:rsidR="00B5157D">
              <w:rPr>
                <w:rFonts w:ascii="Arial" w:hAnsi="Arial" w:cs="Arial"/>
                <w:b/>
                <w:bCs/>
                <w:sz w:val="20"/>
                <w:szCs w:val="20"/>
                <w:u w:val="single"/>
              </w:rPr>
              <w:t>10/09</w:t>
            </w:r>
            <w:r w:rsidR="00403016" w:rsidRPr="00186068">
              <w:rPr>
                <w:rFonts w:ascii="Arial" w:hAnsi="Arial" w:cs="Arial"/>
                <w:b/>
                <w:bCs/>
                <w:sz w:val="20"/>
                <w:szCs w:val="20"/>
                <w:u w:val="single"/>
              </w:rPr>
              <w:t>/2015</w:t>
            </w:r>
          </w:p>
          <w:p w:rsidR="001E0D42" w:rsidRPr="00186068" w:rsidRDefault="00576B18" w:rsidP="00345696">
            <w:pPr>
              <w:rPr>
                <w:rFonts w:ascii="Arial" w:hAnsi="Arial" w:cs="Arial"/>
                <w:bCs/>
                <w:sz w:val="20"/>
                <w:szCs w:val="20"/>
              </w:rPr>
            </w:pPr>
            <w:r w:rsidRPr="00186068">
              <w:rPr>
                <w:rFonts w:ascii="Arial" w:hAnsi="Arial" w:cs="Arial"/>
                <w:bCs/>
                <w:sz w:val="20"/>
                <w:szCs w:val="20"/>
              </w:rPr>
              <w:t>Proposed</w:t>
            </w:r>
            <w:r w:rsidR="00C70C3B" w:rsidRPr="00186068">
              <w:rPr>
                <w:rFonts w:ascii="Arial" w:hAnsi="Arial" w:cs="Arial"/>
                <w:bCs/>
                <w:sz w:val="20"/>
                <w:szCs w:val="20"/>
              </w:rPr>
              <w:t xml:space="preserve">: </w:t>
            </w:r>
            <w:r w:rsidR="004A2D50">
              <w:rPr>
                <w:rFonts w:ascii="Arial" w:hAnsi="Arial" w:cs="Arial"/>
                <w:bCs/>
                <w:sz w:val="20"/>
                <w:szCs w:val="20"/>
              </w:rPr>
              <w:t>Rosemary Murray</w:t>
            </w:r>
          </w:p>
          <w:p w:rsidR="00C70C3B" w:rsidRPr="00186068" w:rsidRDefault="00C70C3B" w:rsidP="00345696">
            <w:pPr>
              <w:rPr>
                <w:rFonts w:ascii="Arial" w:hAnsi="Arial" w:cs="Arial"/>
                <w:bCs/>
                <w:sz w:val="20"/>
                <w:szCs w:val="20"/>
              </w:rPr>
            </w:pPr>
            <w:r w:rsidRPr="00186068">
              <w:rPr>
                <w:rFonts w:ascii="Arial" w:hAnsi="Arial" w:cs="Arial"/>
                <w:bCs/>
                <w:sz w:val="20"/>
                <w:szCs w:val="20"/>
              </w:rPr>
              <w:t xml:space="preserve">Seconded: </w:t>
            </w:r>
            <w:r w:rsidR="004A2D50">
              <w:rPr>
                <w:rFonts w:ascii="Arial" w:hAnsi="Arial" w:cs="Arial"/>
                <w:bCs/>
                <w:sz w:val="20"/>
                <w:szCs w:val="20"/>
              </w:rPr>
              <w:t>David Ewen</w:t>
            </w:r>
          </w:p>
          <w:p w:rsidR="00E76E4D" w:rsidRPr="00186068" w:rsidRDefault="00E76E4D" w:rsidP="00345696">
            <w:pPr>
              <w:rPr>
                <w:rFonts w:ascii="Arial" w:hAnsi="Arial" w:cs="Arial"/>
                <w:bCs/>
                <w:sz w:val="20"/>
                <w:szCs w:val="20"/>
              </w:rPr>
            </w:pPr>
            <w:r w:rsidRPr="00186068">
              <w:rPr>
                <w:rFonts w:ascii="Arial" w:hAnsi="Arial" w:cs="Arial"/>
                <w:bCs/>
                <w:sz w:val="20"/>
                <w:szCs w:val="20"/>
              </w:rPr>
              <w:t>The minutes were approved by the meeting.</w:t>
            </w:r>
          </w:p>
        </w:tc>
        <w:tc>
          <w:tcPr>
            <w:tcW w:w="1579" w:type="dxa"/>
          </w:tcPr>
          <w:p w:rsidR="001E0D42" w:rsidRPr="00186068" w:rsidRDefault="001E0D42" w:rsidP="001E0D42">
            <w:pPr>
              <w:rPr>
                <w:rFonts w:ascii="Arial" w:hAnsi="Arial" w:cs="Arial"/>
                <w:sz w:val="20"/>
                <w:szCs w:val="20"/>
              </w:rPr>
            </w:pPr>
          </w:p>
        </w:tc>
      </w:tr>
      <w:tr w:rsidR="001E0D42" w:rsidRPr="00186068" w:rsidTr="00C373A7">
        <w:trPr>
          <w:jc w:val="center"/>
        </w:trPr>
        <w:tc>
          <w:tcPr>
            <w:tcW w:w="648" w:type="dxa"/>
          </w:tcPr>
          <w:p w:rsidR="001E0D42" w:rsidRPr="00186068" w:rsidRDefault="00823EC3" w:rsidP="00345696">
            <w:pPr>
              <w:jc w:val="center"/>
              <w:rPr>
                <w:rFonts w:ascii="Arial" w:hAnsi="Arial" w:cs="Arial"/>
                <w:b/>
                <w:bCs/>
                <w:sz w:val="20"/>
                <w:szCs w:val="20"/>
              </w:rPr>
            </w:pPr>
            <w:r w:rsidRPr="00186068">
              <w:rPr>
                <w:rFonts w:ascii="Arial" w:hAnsi="Arial" w:cs="Arial"/>
                <w:b/>
                <w:bCs/>
                <w:sz w:val="20"/>
                <w:szCs w:val="20"/>
              </w:rPr>
              <w:t>4</w:t>
            </w:r>
          </w:p>
        </w:tc>
        <w:tc>
          <w:tcPr>
            <w:tcW w:w="7560" w:type="dxa"/>
          </w:tcPr>
          <w:p w:rsidR="001E0D42" w:rsidRPr="00186068" w:rsidRDefault="001E0D42" w:rsidP="00345696">
            <w:pPr>
              <w:rPr>
                <w:rFonts w:ascii="Arial" w:hAnsi="Arial" w:cs="Arial"/>
                <w:b/>
                <w:sz w:val="20"/>
                <w:szCs w:val="20"/>
                <w:u w:val="single"/>
              </w:rPr>
            </w:pPr>
            <w:r w:rsidRPr="00186068">
              <w:rPr>
                <w:rFonts w:ascii="Arial" w:hAnsi="Arial" w:cs="Arial"/>
                <w:b/>
                <w:sz w:val="20"/>
                <w:szCs w:val="20"/>
                <w:u w:val="single"/>
              </w:rPr>
              <w:t>Matters Arising</w:t>
            </w:r>
          </w:p>
          <w:p w:rsidR="00153DA1" w:rsidRDefault="004A2D50" w:rsidP="00345696">
            <w:pPr>
              <w:rPr>
                <w:rFonts w:ascii="Arial" w:eastAsia="Calibri" w:hAnsi="Arial" w:cs="Arial"/>
                <w:sz w:val="20"/>
                <w:szCs w:val="20"/>
                <w:lang w:eastAsia="en-US"/>
              </w:rPr>
            </w:pPr>
            <w:r w:rsidRPr="004A2D50">
              <w:rPr>
                <w:rFonts w:ascii="Arial" w:eastAsia="Calibri" w:hAnsi="Arial" w:cs="Arial"/>
                <w:sz w:val="20"/>
                <w:szCs w:val="20"/>
                <w:u w:val="single"/>
                <w:lang w:eastAsia="en-US"/>
              </w:rPr>
              <w:t>Shopping Centre</w:t>
            </w:r>
            <w:r>
              <w:rPr>
                <w:rFonts w:ascii="Arial" w:eastAsia="Calibri" w:hAnsi="Arial" w:cs="Arial"/>
                <w:sz w:val="20"/>
                <w:szCs w:val="20"/>
                <w:lang w:eastAsia="en-US"/>
              </w:rPr>
              <w:t xml:space="preserve">: </w:t>
            </w:r>
            <w:r w:rsidRPr="004A2D50">
              <w:rPr>
                <w:rFonts w:ascii="Arial" w:eastAsia="Calibri" w:hAnsi="Arial" w:cs="Arial"/>
                <w:sz w:val="20"/>
                <w:szCs w:val="20"/>
                <w:lang w:eastAsia="en-US"/>
              </w:rPr>
              <w:t xml:space="preserve">Marc Mills advised that </w:t>
            </w:r>
            <w:proofErr w:type="spellStart"/>
            <w:r w:rsidRPr="004A2D50">
              <w:rPr>
                <w:rFonts w:ascii="Arial" w:eastAsia="Calibri" w:hAnsi="Arial" w:cs="Arial"/>
                <w:sz w:val="20"/>
                <w:szCs w:val="20"/>
                <w:lang w:eastAsia="en-US"/>
              </w:rPr>
              <w:t>Ashlea</w:t>
            </w:r>
            <w:proofErr w:type="spellEnd"/>
            <w:r w:rsidRPr="004A2D50">
              <w:rPr>
                <w:rFonts w:ascii="Arial" w:eastAsia="Calibri" w:hAnsi="Arial" w:cs="Arial"/>
                <w:sz w:val="20"/>
                <w:szCs w:val="20"/>
                <w:lang w:eastAsia="en-US"/>
              </w:rPr>
              <w:t xml:space="preserve"> had spent 2 days, 17th &amp; 18th Sept completing the weeding of the Shopping Centre site.  Marc is waiting for confirmation from the site owners regarding the WECC Christmas Event but has not provided any further feedback from the notes that he took away with him last month.  WECC will continue planning and organising the Christmas event.  Lloyds Pharmacy is moving to the new unit adjacent to Costa.</w:t>
            </w:r>
          </w:p>
          <w:p w:rsidR="004A2D50" w:rsidRDefault="004A2D50" w:rsidP="00345696">
            <w:pPr>
              <w:rPr>
                <w:rFonts w:ascii="Arial" w:eastAsia="Calibri" w:hAnsi="Arial" w:cs="Arial"/>
                <w:sz w:val="20"/>
                <w:szCs w:val="20"/>
                <w:lang w:eastAsia="en-US"/>
              </w:rPr>
            </w:pPr>
            <w:r>
              <w:rPr>
                <w:rFonts w:ascii="Arial" w:eastAsia="Calibri" w:hAnsi="Arial" w:cs="Arial"/>
                <w:sz w:val="20"/>
                <w:szCs w:val="20"/>
                <w:lang w:eastAsia="en-US"/>
              </w:rPr>
              <w:lastRenderedPageBreak/>
              <w:t xml:space="preserve">An email from Marc Mills was received yesterday, asking for more information regarding the details of our Christmas event.  </w:t>
            </w:r>
            <w:r w:rsidR="000B1715">
              <w:rPr>
                <w:rFonts w:ascii="Arial" w:eastAsia="Calibri" w:hAnsi="Arial" w:cs="Arial"/>
                <w:sz w:val="20"/>
                <w:szCs w:val="20"/>
                <w:lang w:eastAsia="en-US"/>
              </w:rPr>
              <w:t xml:space="preserve">The secretary has replied with the details requested and also </w:t>
            </w:r>
            <w:r>
              <w:rPr>
                <w:rFonts w:ascii="Arial" w:eastAsia="Calibri" w:hAnsi="Arial" w:cs="Arial"/>
                <w:sz w:val="20"/>
                <w:szCs w:val="20"/>
                <w:lang w:eastAsia="en-US"/>
              </w:rPr>
              <w:t xml:space="preserve">asked </w:t>
            </w:r>
            <w:r w:rsidR="000B1715">
              <w:rPr>
                <w:rFonts w:ascii="Arial" w:eastAsia="Calibri" w:hAnsi="Arial" w:cs="Arial"/>
                <w:sz w:val="20"/>
                <w:szCs w:val="20"/>
                <w:lang w:eastAsia="en-US"/>
              </w:rPr>
              <w:t>if the shopping centre would assist in the pr</w:t>
            </w:r>
            <w:r>
              <w:rPr>
                <w:rFonts w:ascii="Arial" w:eastAsia="Calibri" w:hAnsi="Arial" w:cs="Arial"/>
                <w:sz w:val="20"/>
                <w:szCs w:val="20"/>
                <w:lang w:eastAsia="en-US"/>
              </w:rPr>
              <w:t>ovision of Christmas lighting</w:t>
            </w:r>
            <w:r w:rsidR="000B1715">
              <w:rPr>
                <w:rFonts w:ascii="Arial" w:eastAsia="Calibri" w:hAnsi="Arial" w:cs="Arial"/>
                <w:sz w:val="20"/>
                <w:szCs w:val="20"/>
                <w:lang w:eastAsia="en-US"/>
              </w:rPr>
              <w:t>.</w:t>
            </w:r>
            <w:r>
              <w:rPr>
                <w:rFonts w:ascii="Arial" w:eastAsia="Calibri" w:hAnsi="Arial" w:cs="Arial"/>
                <w:sz w:val="20"/>
                <w:szCs w:val="20"/>
                <w:lang w:eastAsia="en-US"/>
              </w:rPr>
              <w:t xml:space="preserve">  The response </w:t>
            </w:r>
            <w:r w:rsidR="000B1715">
              <w:rPr>
                <w:rFonts w:ascii="Arial" w:eastAsia="Calibri" w:hAnsi="Arial" w:cs="Arial"/>
                <w:sz w:val="20"/>
                <w:szCs w:val="20"/>
                <w:lang w:eastAsia="en-US"/>
              </w:rPr>
              <w:t xml:space="preserve">from MJ Mapp </w:t>
            </w:r>
            <w:r>
              <w:rPr>
                <w:rFonts w:ascii="Arial" w:eastAsia="Calibri" w:hAnsi="Arial" w:cs="Arial"/>
                <w:sz w:val="20"/>
                <w:szCs w:val="20"/>
                <w:lang w:eastAsia="en-US"/>
              </w:rPr>
              <w:t>was that they face a tight</w:t>
            </w:r>
            <w:r w:rsidR="000B1715">
              <w:rPr>
                <w:rFonts w:ascii="Arial" w:eastAsia="Calibri" w:hAnsi="Arial" w:cs="Arial"/>
                <w:sz w:val="20"/>
                <w:szCs w:val="20"/>
                <w:lang w:eastAsia="en-US"/>
              </w:rPr>
              <w:t xml:space="preserve"> service </w:t>
            </w:r>
            <w:r>
              <w:rPr>
                <w:rFonts w:ascii="Arial" w:eastAsia="Calibri" w:hAnsi="Arial" w:cs="Arial"/>
                <w:sz w:val="20"/>
                <w:szCs w:val="20"/>
                <w:lang w:eastAsia="en-US"/>
              </w:rPr>
              <w:t xml:space="preserve">budget and would not be likely to </w:t>
            </w:r>
            <w:r w:rsidR="000B1715">
              <w:rPr>
                <w:rFonts w:ascii="Arial" w:eastAsia="Calibri" w:hAnsi="Arial" w:cs="Arial"/>
                <w:sz w:val="20"/>
                <w:szCs w:val="20"/>
                <w:lang w:eastAsia="en-US"/>
              </w:rPr>
              <w:t xml:space="preserve">be able to help with any </w:t>
            </w:r>
            <w:r>
              <w:rPr>
                <w:rFonts w:ascii="Arial" w:eastAsia="Calibri" w:hAnsi="Arial" w:cs="Arial"/>
                <w:sz w:val="20"/>
                <w:szCs w:val="20"/>
                <w:lang w:eastAsia="en-US"/>
              </w:rPr>
              <w:t>contribution.</w:t>
            </w:r>
          </w:p>
          <w:p w:rsidR="004A2D50" w:rsidRDefault="004A2D50" w:rsidP="00345696">
            <w:pPr>
              <w:rPr>
                <w:rFonts w:ascii="Arial" w:eastAsia="Calibri" w:hAnsi="Arial" w:cs="Arial"/>
                <w:sz w:val="20"/>
                <w:szCs w:val="20"/>
                <w:lang w:eastAsia="en-US"/>
              </w:rPr>
            </w:pPr>
            <w:r>
              <w:rPr>
                <w:rFonts w:ascii="Arial" w:eastAsia="Calibri" w:hAnsi="Arial" w:cs="Arial"/>
                <w:sz w:val="20"/>
                <w:szCs w:val="20"/>
                <w:u w:val="single"/>
                <w:lang w:eastAsia="en-US"/>
              </w:rPr>
              <w:t>Garioch Bus Forum</w:t>
            </w:r>
            <w:r>
              <w:rPr>
                <w:rFonts w:ascii="Arial" w:eastAsia="Calibri" w:hAnsi="Arial" w:cs="Arial"/>
                <w:sz w:val="20"/>
                <w:szCs w:val="20"/>
                <w:lang w:eastAsia="en-US"/>
              </w:rPr>
              <w:t xml:space="preserve">: </w:t>
            </w:r>
            <w:r w:rsidR="00A72BDC">
              <w:rPr>
                <w:rFonts w:ascii="Arial" w:eastAsia="Calibri" w:hAnsi="Arial" w:cs="Arial"/>
                <w:sz w:val="20"/>
                <w:szCs w:val="20"/>
                <w:lang w:eastAsia="en-US"/>
              </w:rPr>
              <w:t>Awaiting feedback from the meeting on 1</w:t>
            </w:r>
            <w:r w:rsidR="00A72BDC" w:rsidRPr="00A72BDC">
              <w:rPr>
                <w:rFonts w:ascii="Arial" w:eastAsia="Calibri" w:hAnsi="Arial" w:cs="Arial"/>
                <w:sz w:val="20"/>
                <w:szCs w:val="20"/>
                <w:vertAlign w:val="superscript"/>
                <w:lang w:eastAsia="en-US"/>
              </w:rPr>
              <w:t>st</w:t>
            </w:r>
            <w:r w:rsidR="00A72BDC">
              <w:rPr>
                <w:rFonts w:ascii="Arial" w:eastAsia="Calibri" w:hAnsi="Arial" w:cs="Arial"/>
                <w:sz w:val="20"/>
                <w:szCs w:val="20"/>
                <w:lang w:eastAsia="en-US"/>
              </w:rPr>
              <w:t xml:space="preserve"> October.</w:t>
            </w:r>
          </w:p>
          <w:p w:rsidR="004A2D50" w:rsidRDefault="004A2D50" w:rsidP="00345696">
            <w:pPr>
              <w:rPr>
                <w:rFonts w:ascii="Arial" w:eastAsia="Calibri" w:hAnsi="Arial" w:cs="Arial"/>
                <w:sz w:val="20"/>
                <w:szCs w:val="20"/>
                <w:lang w:eastAsia="en-US"/>
              </w:rPr>
            </w:pPr>
            <w:r>
              <w:rPr>
                <w:rFonts w:ascii="Arial" w:eastAsia="Calibri" w:hAnsi="Arial" w:cs="Arial"/>
                <w:sz w:val="20"/>
                <w:szCs w:val="20"/>
                <w:u w:val="single"/>
                <w:lang w:eastAsia="en-US"/>
              </w:rPr>
              <w:t>School Safety Signs (Westhill Primary)</w:t>
            </w:r>
            <w:r>
              <w:rPr>
                <w:rFonts w:ascii="Arial" w:eastAsia="Calibri" w:hAnsi="Arial" w:cs="Arial"/>
                <w:sz w:val="20"/>
                <w:szCs w:val="20"/>
                <w:lang w:eastAsia="en-US"/>
              </w:rPr>
              <w:t>:</w:t>
            </w:r>
            <w:r w:rsidR="00A72BDC">
              <w:rPr>
                <w:rFonts w:ascii="Arial" w:eastAsia="Calibri" w:hAnsi="Arial" w:cs="Arial"/>
                <w:sz w:val="20"/>
                <w:szCs w:val="20"/>
                <w:lang w:eastAsia="en-US"/>
              </w:rPr>
              <w:t xml:space="preserve"> The 2 signs on Westhill Drive are operational as well as the new signs on </w:t>
            </w:r>
            <w:proofErr w:type="spellStart"/>
            <w:r w:rsidR="00A72BDC">
              <w:rPr>
                <w:rFonts w:ascii="Arial" w:eastAsia="Calibri" w:hAnsi="Arial" w:cs="Arial"/>
                <w:sz w:val="20"/>
                <w:szCs w:val="20"/>
                <w:lang w:eastAsia="en-US"/>
              </w:rPr>
              <w:t>Kinmundy</w:t>
            </w:r>
            <w:proofErr w:type="spellEnd"/>
            <w:r w:rsidR="00A72BDC">
              <w:rPr>
                <w:rFonts w:ascii="Arial" w:eastAsia="Calibri" w:hAnsi="Arial" w:cs="Arial"/>
                <w:sz w:val="20"/>
                <w:szCs w:val="20"/>
                <w:lang w:eastAsia="en-US"/>
              </w:rPr>
              <w:t xml:space="preserve"> Drive and Avenue.</w:t>
            </w:r>
          </w:p>
          <w:p w:rsidR="004A2D50" w:rsidRDefault="004A2D50" w:rsidP="00345696">
            <w:pPr>
              <w:rPr>
                <w:rFonts w:ascii="Arial" w:eastAsia="Calibri" w:hAnsi="Arial" w:cs="Arial"/>
                <w:sz w:val="20"/>
                <w:szCs w:val="20"/>
                <w:lang w:eastAsia="en-US"/>
              </w:rPr>
            </w:pPr>
            <w:proofErr w:type="spellStart"/>
            <w:r>
              <w:rPr>
                <w:rFonts w:ascii="Arial" w:eastAsia="Calibri" w:hAnsi="Arial" w:cs="Arial"/>
                <w:sz w:val="20"/>
                <w:szCs w:val="20"/>
                <w:u w:val="single"/>
                <w:lang w:eastAsia="en-US"/>
              </w:rPr>
              <w:t>Kinmundy</w:t>
            </w:r>
            <w:proofErr w:type="spellEnd"/>
            <w:r>
              <w:rPr>
                <w:rFonts w:ascii="Arial" w:eastAsia="Calibri" w:hAnsi="Arial" w:cs="Arial"/>
                <w:sz w:val="20"/>
                <w:szCs w:val="20"/>
                <w:u w:val="single"/>
                <w:lang w:eastAsia="en-US"/>
              </w:rPr>
              <w:t xml:space="preserve"> Drive Street Lights and Trees</w:t>
            </w:r>
            <w:r>
              <w:rPr>
                <w:rFonts w:ascii="Arial" w:eastAsia="Calibri" w:hAnsi="Arial" w:cs="Arial"/>
                <w:sz w:val="20"/>
                <w:szCs w:val="20"/>
                <w:lang w:eastAsia="en-US"/>
              </w:rPr>
              <w:t>:</w:t>
            </w:r>
            <w:r w:rsidR="00A72BDC">
              <w:rPr>
                <w:rFonts w:ascii="Arial" w:eastAsia="Calibri" w:hAnsi="Arial" w:cs="Arial"/>
                <w:sz w:val="20"/>
                <w:szCs w:val="20"/>
                <w:lang w:eastAsia="en-US"/>
              </w:rPr>
              <w:t xml:space="preserve"> There has been further email communication between the secretary, Cllr Aitchison and Landscape Services but we have not moved forward.  The secretary has asked Doug Milne to arrange a face to face meeting with the appropriate AC officers and WECC to properly answer comments raised by WECC</w:t>
            </w:r>
            <w:r w:rsidR="004A4EC2">
              <w:rPr>
                <w:rFonts w:ascii="Arial" w:eastAsia="Calibri" w:hAnsi="Arial" w:cs="Arial"/>
                <w:sz w:val="20"/>
                <w:szCs w:val="20"/>
                <w:lang w:eastAsia="en-US"/>
              </w:rPr>
              <w:t xml:space="preserve"> and hopefully resolve the i</w:t>
            </w:r>
            <w:r w:rsidR="00A72BDC">
              <w:rPr>
                <w:rFonts w:ascii="Arial" w:eastAsia="Calibri" w:hAnsi="Arial" w:cs="Arial"/>
                <w:sz w:val="20"/>
                <w:szCs w:val="20"/>
                <w:lang w:eastAsia="en-US"/>
              </w:rPr>
              <w:t xml:space="preserve">ssues.  It appears that this piece of work has not been managed properly from the start and there is still no sign of effective tree pruning being carried out.  John was asked </w:t>
            </w:r>
            <w:r w:rsidR="005F6EDE">
              <w:rPr>
                <w:rFonts w:ascii="Arial" w:eastAsia="Calibri" w:hAnsi="Arial" w:cs="Arial"/>
                <w:sz w:val="20"/>
                <w:szCs w:val="20"/>
                <w:lang w:eastAsia="en-US"/>
              </w:rPr>
              <w:t xml:space="preserve">by AC Roads </w:t>
            </w:r>
            <w:r w:rsidR="00A72BDC">
              <w:rPr>
                <w:rFonts w:ascii="Arial" w:eastAsia="Calibri" w:hAnsi="Arial" w:cs="Arial"/>
                <w:sz w:val="20"/>
                <w:szCs w:val="20"/>
                <w:lang w:eastAsia="en-US"/>
              </w:rPr>
              <w:t xml:space="preserve">to </w:t>
            </w:r>
            <w:r w:rsidR="000B1715">
              <w:rPr>
                <w:rFonts w:ascii="Arial" w:eastAsia="Calibri" w:hAnsi="Arial" w:cs="Arial"/>
                <w:sz w:val="20"/>
                <w:szCs w:val="20"/>
                <w:lang w:eastAsia="en-US"/>
              </w:rPr>
              <w:t>provide comments on the proposed tree removal and pruning</w:t>
            </w:r>
            <w:r w:rsidR="00A72BDC">
              <w:rPr>
                <w:rFonts w:ascii="Arial" w:eastAsia="Calibri" w:hAnsi="Arial" w:cs="Arial"/>
                <w:sz w:val="20"/>
                <w:szCs w:val="20"/>
                <w:lang w:eastAsia="en-US"/>
              </w:rPr>
              <w:t xml:space="preserve"> and has done so.</w:t>
            </w:r>
            <w:r w:rsidR="000B1715">
              <w:rPr>
                <w:rFonts w:ascii="Arial" w:eastAsia="Calibri" w:hAnsi="Arial" w:cs="Arial"/>
                <w:sz w:val="20"/>
                <w:szCs w:val="20"/>
                <w:lang w:eastAsia="en-US"/>
              </w:rPr>
              <w:t xml:space="preserve">  There has been no response to these comments by AC, and the work went ahead</w:t>
            </w:r>
            <w:r w:rsidR="00A72BDC">
              <w:rPr>
                <w:rFonts w:ascii="Arial" w:eastAsia="Calibri" w:hAnsi="Arial" w:cs="Arial"/>
                <w:sz w:val="20"/>
                <w:szCs w:val="20"/>
                <w:lang w:eastAsia="en-US"/>
              </w:rPr>
              <w:t xml:space="preserve">. </w:t>
            </w:r>
            <w:r w:rsidR="005F6EDE">
              <w:rPr>
                <w:rFonts w:ascii="Arial" w:eastAsia="Calibri" w:hAnsi="Arial" w:cs="Arial"/>
                <w:sz w:val="20"/>
                <w:szCs w:val="20"/>
                <w:lang w:eastAsia="en-US"/>
              </w:rPr>
              <w:t xml:space="preserve">Subsequent comments from the head of Landscape Services had been incorrect and not at all helpful. </w:t>
            </w:r>
            <w:r w:rsidR="00A72BDC">
              <w:rPr>
                <w:rFonts w:ascii="Arial" w:eastAsia="Calibri" w:hAnsi="Arial" w:cs="Arial"/>
                <w:sz w:val="20"/>
                <w:szCs w:val="20"/>
                <w:lang w:eastAsia="en-US"/>
              </w:rPr>
              <w:t xml:space="preserve">Communication will be continued, and a meeting will be arranged to hopefully resolve the situation.  </w:t>
            </w:r>
          </w:p>
          <w:p w:rsidR="004A2D50" w:rsidRDefault="004A2D50" w:rsidP="00345696">
            <w:pPr>
              <w:rPr>
                <w:rFonts w:ascii="Arial" w:eastAsia="Calibri" w:hAnsi="Arial" w:cs="Arial"/>
                <w:sz w:val="20"/>
                <w:szCs w:val="20"/>
                <w:lang w:eastAsia="en-US"/>
              </w:rPr>
            </w:pPr>
            <w:r>
              <w:rPr>
                <w:rFonts w:ascii="Arial" w:eastAsia="Calibri" w:hAnsi="Arial" w:cs="Arial"/>
                <w:sz w:val="20"/>
                <w:szCs w:val="20"/>
                <w:u w:val="single"/>
                <w:lang w:eastAsia="en-US"/>
              </w:rPr>
              <w:t>Closure of Footpath between Eastside Drive and Hillside Road</w:t>
            </w:r>
            <w:r>
              <w:rPr>
                <w:rFonts w:ascii="Arial" w:eastAsia="Calibri" w:hAnsi="Arial" w:cs="Arial"/>
                <w:sz w:val="20"/>
                <w:szCs w:val="20"/>
                <w:lang w:eastAsia="en-US"/>
              </w:rPr>
              <w:t>: see item 13</w:t>
            </w:r>
          </w:p>
          <w:p w:rsidR="004A2D50" w:rsidRPr="004A2D50" w:rsidRDefault="004A2D50" w:rsidP="00345696">
            <w:pPr>
              <w:rPr>
                <w:rFonts w:ascii="Arial" w:eastAsia="Calibri" w:hAnsi="Arial" w:cs="Arial"/>
                <w:sz w:val="20"/>
                <w:szCs w:val="20"/>
                <w:lang w:eastAsia="en-US"/>
              </w:rPr>
            </w:pPr>
            <w:r>
              <w:rPr>
                <w:rFonts w:ascii="Arial" w:eastAsia="Calibri" w:hAnsi="Arial" w:cs="Arial"/>
                <w:sz w:val="20"/>
                <w:szCs w:val="20"/>
                <w:u w:val="single"/>
                <w:lang w:eastAsia="en-US"/>
              </w:rPr>
              <w:t>Art Feature at the ‘Gateway to Westhill’</w:t>
            </w:r>
            <w:r>
              <w:rPr>
                <w:rFonts w:ascii="Arial" w:eastAsia="Calibri" w:hAnsi="Arial" w:cs="Arial"/>
                <w:sz w:val="20"/>
                <w:szCs w:val="20"/>
                <w:lang w:eastAsia="en-US"/>
              </w:rPr>
              <w:t>: see item 14</w:t>
            </w:r>
          </w:p>
        </w:tc>
        <w:tc>
          <w:tcPr>
            <w:tcW w:w="1579" w:type="dxa"/>
          </w:tcPr>
          <w:p w:rsidR="00FB7928" w:rsidRPr="00186068" w:rsidRDefault="00FB7928" w:rsidP="00CD064E">
            <w:pPr>
              <w:jc w:val="center"/>
              <w:rPr>
                <w:rFonts w:ascii="Arial" w:hAnsi="Arial" w:cs="Arial"/>
                <w:sz w:val="20"/>
                <w:szCs w:val="20"/>
              </w:rPr>
            </w:pPr>
          </w:p>
        </w:tc>
      </w:tr>
      <w:tr w:rsidR="001E0D42" w:rsidRPr="00186068" w:rsidTr="00C373A7">
        <w:trPr>
          <w:jc w:val="center"/>
        </w:trPr>
        <w:tc>
          <w:tcPr>
            <w:tcW w:w="648" w:type="dxa"/>
          </w:tcPr>
          <w:p w:rsidR="001E0D42" w:rsidRPr="00186068" w:rsidRDefault="00823EC3" w:rsidP="00345696">
            <w:pPr>
              <w:jc w:val="center"/>
              <w:rPr>
                <w:rFonts w:ascii="Arial" w:hAnsi="Arial" w:cs="Arial"/>
                <w:b/>
                <w:bCs/>
                <w:sz w:val="20"/>
                <w:szCs w:val="20"/>
              </w:rPr>
            </w:pPr>
            <w:r w:rsidRPr="00186068">
              <w:rPr>
                <w:rFonts w:ascii="Arial" w:hAnsi="Arial" w:cs="Arial"/>
                <w:b/>
                <w:bCs/>
                <w:sz w:val="20"/>
                <w:szCs w:val="20"/>
              </w:rPr>
              <w:lastRenderedPageBreak/>
              <w:t>5</w:t>
            </w:r>
          </w:p>
        </w:tc>
        <w:tc>
          <w:tcPr>
            <w:tcW w:w="7560" w:type="dxa"/>
          </w:tcPr>
          <w:p w:rsidR="001E0D42" w:rsidRDefault="001E0D42" w:rsidP="00345696">
            <w:pPr>
              <w:rPr>
                <w:rFonts w:ascii="Arial" w:hAnsi="Arial" w:cs="Arial"/>
                <w:b/>
                <w:sz w:val="20"/>
                <w:szCs w:val="20"/>
                <w:u w:val="single"/>
              </w:rPr>
            </w:pPr>
            <w:r w:rsidRPr="00186068">
              <w:rPr>
                <w:rFonts w:ascii="Arial" w:hAnsi="Arial" w:cs="Arial"/>
                <w:b/>
                <w:sz w:val="20"/>
                <w:szCs w:val="20"/>
                <w:u w:val="single"/>
              </w:rPr>
              <w:t>Police Report</w:t>
            </w:r>
          </w:p>
          <w:p w:rsidR="009D5C2B" w:rsidRPr="009D5C2B" w:rsidRDefault="009D5C2B" w:rsidP="00345696">
            <w:pPr>
              <w:rPr>
                <w:rFonts w:ascii="Arial" w:hAnsi="Arial" w:cs="Arial"/>
                <w:sz w:val="20"/>
                <w:szCs w:val="20"/>
              </w:rPr>
            </w:pPr>
            <w:r w:rsidRPr="009D5C2B">
              <w:rPr>
                <w:rFonts w:ascii="Arial" w:hAnsi="Arial" w:cs="Arial"/>
                <w:sz w:val="20"/>
                <w:szCs w:val="20"/>
              </w:rPr>
              <w:t>Police Sc</w:t>
            </w:r>
            <w:bookmarkStart w:id="0" w:name="_GoBack"/>
            <w:bookmarkEnd w:id="0"/>
            <w:r w:rsidRPr="009D5C2B">
              <w:rPr>
                <w:rFonts w:ascii="Arial" w:hAnsi="Arial" w:cs="Arial"/>
                <w:sz w:val="20"/>
                <w:szCs w:val="20"/>
              </w:rPr>
              <w:t xml:space="preserve">otland </w:t>
            </w:r>
            <w:r>
              <w:rPr>
                <w:rFonts w:ascii="Arial" w:hAnsi="Arial" w:cs="Arial"/>
                <w:sz w:val="20"/>
                <w:szCs w:val="20"/>
              </w:rPr>
              <w:t>representatives were unable to attend the meeting due to operational activities.</w:t>
            </w:r>
          </w:p>
          <w:p w:rsidR="006C7928" w:rsidRPr="00186068" w:rsidRDefault="000D3C4E" w:rsidP="000B1715">
            <w:pPr>
              <w:rPr>
                <w:rFonts w:ascii="Arial" w:hAnsi="Arial" w:cs="Arial"/>
                <w:sz w:val="20"/>
                <w:szCs w:val="20"/>
              </w:rPr>
            </w:pPr>
            <w:r w:rsidRPr="000D3C4E">
              <w:rPr>
                <w:rFonts w:ascii="Arial" w:hAnsi="Arial" w:cs="Arial"/>
                <w:sz w:val="20"/>
                <w:szCs w:val="20"/>
              </w:rPr>
              <w:t>Report</w:t>
            </w:r>
            <w:r>
              <w:rPr>
                <w:rFonts w:ascii="Arial" w:hAnsi="Arial" w:cs="Arial"/>
                <w:i/>
                <w:sz w:val="20"/>
                <w:szCs w:val="20"/>
              </w:rPr>
              <w:t xml:space="preserve"> </w:t>
            </w:r>
            <w:r w:rsidRPr="000D3C4E">
              <w:rPr>
                <w:rFonts w:ascii="Arial" w:hAnsi="Arial" w:cs="Arial"/>
                <w:sz w:val="20"/>
                <w:szCs w:val="20"/>
              </w:rPr>
              <w:t>a</w:t>
            </w:r>
            <w:r w:rsidR="004A4EC2" w:rsidRPr="000D3C4E">
              <w:rPr>
                <w:rFonts w:ascii="Arial" w:hAnsi="Arial" w:cs="Arial"/>
                <w:sz w:val="20"/>
                <w:szCs w:val="20"/>
              </w:rPr>
              <w:t>ttached as PDF.</w:t>
            </w:r>
          </w:p>
        </w:tc>
        <w:tc>
          <w:tcPr>
            <w:tcW w:w="1579" w:type="dxa"/>
          </w:tcPr>
          <w:p w:rsidR="001E0D42" w:rsidRPr="00186068" w:rsidRDefault="001E0D42" w:rsidP="001313A3">
            <w:pPr>
              <w:jc w:val="center"/>
              <w:rPr>
                <w:rFonts w:ascii="Arial" w:hAnsi="Arial" w:cs="Arial"/>
                <w:sz w:val="20"/>
                <w:szCs w:val="20"/>
              </w:rPr>
            </w:pPr>
          </w:p>
          <w:p w:rsidR="00393495" w:rsidRPr="00186068" w:rsidRDefault="00393495" w:rsidP="001313A3">
            <w:pPr>
              <w:jc w:val="center"/>
              <w:rPr>
                <w:rFonts w:ascii="Arial" w:hAnsi="Arial" w:cs="Arial"/>
                <w:sz w:val="20"/>
                <w:szCs w:val="20"/>
              </w:rPr>
            </w:pPr>
          </w:p>
        </w:tc>
      </w:tr>
      <w:tr w:rsidR="009B15A2" w:rsidRPr="00186068" w:rsidTr="00C373A7">
        <w:trPr>
          <w:jc w:val="center"/>
        </w:trPr>
        <w:tc>
          <w:tcPr>
            <w:tcW w:w="648" w:type="dxa"/>
          </w:tcPr>
          <w:p w:rsidR="009B15A2" w:rsidRPr="00186068" w:rsidRDefault="009B15A2" w:rsidP="00345696">
            <w:pPr>
              <w:jc w:val="center"/>
              <w:rPr>
                <w:rFonts w:ascii="Arial" w:hAnsi="Arial" w:cs="Arial"/>
                <w:b/>
                <w:bCs/>
                <w:sz w:val="20"/>
                <w:szCs w:val="20"/>
              </w:rPr>
            </w:pPr>
            <w:r w:rsidRPr="00186068">
              <w:rPr>
                <w:rFonts w:ascii="Arial" w:hAnsi="Arial" w:cs="Arial"/>
                <w:b/>
                <w:bCs/>
                <w:sz w:val="20"/>
                <w:szCs w:val="20"/>
              </w:rPr>
              <w:t>6</w:t>
            </w:r>
          </w:p>
        </w:tc>
        <w:tc>
          <w:tcPr>
            <w:tcW w:w="7560" w:type="dxa"/>
          </w:tcPr>
          <w:p w:rsidR="006E0439" w:rsidRPr="00186068" w:rsidRDefault="00A72BDC" w:rsidP="00345696">
            <w:pPr>
              <w:rPr>
                <w:rFonts w:ascii="Arial" w:hAnsi="Arial" w:cs="Arial"/>
                <w:b/>
                <w:sz w:val="20"/>
                <w:szCs w:val="20"/>
                <w:u w:val="single"/>
              </w:rPr>
            </w:pPr>
            <w:r>
              <w:rPr>
                <w:rFonts w:ascii="Arial" w:hAnsi="Arial" w:cs="Arial"/>
                <w:b/>
                <w:sz w:val="20"/>
                <w:szCs w:val="20"/>
                <w:u w:val="single"/>
              </w:rPr>
              <w:t>Time slot for resident’s questions and comments</w:t>
            </w:r>
          </w:p>
          <w:p w:rsidR="00CA7E50" w:rsidRPr="00CA7E50" w:rsidRDefault="00A72BDC" w:rsidP="004D6627">
            <w:pPr>
              <w:rPr>
                <w:rFonts w:ascii="Arial" w:eastAsia="Calibri" w:hAnsi="Arial" w:cs="Arial"/>
                <w:bCs/>
                <w:sz w:val="20"/>
                <w:szCs w:val="20"/>
                <w:lang w:eastAsia="en-US"/>
              </w:rPr>
            </w:pPr>
            <w:r>
              <w:rPr>
                <w:rFonts w:ascii="Arial" w:eastAsia="Calibri" w:hAnsi="Arial" w:cs="Arial"/>
                <w:bCs/>
                <w:sz w:val="20"/>
                <w:szCs w:val="20"/>
                <w:lang w:eastAsia="en-US"/>
              </w:rPr>
              <w:t xml:space="preserve">Freda Imrie wrote to </w:t>
            </w:r>
            <w:r w:rsidR="00C826C1">
              <w:rPr>
                <w:rFonts w:ascii="Arial" w:eastAsia="Calibri" w:hAnsi="Arial" w:cs="Arial"/>
                <w:bCs/>
                <w:sz w:val="20"/>
                <w:szCs w:val="20"/>
                <w:lang w:eastAsia="en-US"/>
              </w:rPr>
              <w:t xml:space="preserve">Cllr Iris Walker to note her concern over the </w:t>
            </w:r>
            <w:r w:rsidR="000B1715">
              <w:rPr>
                <w:rFonts w:ascii="Arial" w:eastAsia="Calibri" w:hAnsi="Arial" w:cs="Arial"/>
                <w:bCs/>
                <w:sz w:val="20"/>
                <w:szCs w:val="20"/>
                <w:lang w:eastAsia="en-US"/>
              </w:rPr>
              <w:t xml:space="preserve">potential </w:t>
            </w:r>
            <w:r w:rsidR="00C826C1">
              <w:rPr>
                <w:rFonts w:ascii="Arial" w:eastAsia="Calibri" w:hAnsi="Arial" w:cs="Arial"/>
                <w:bCs/>
                <w:sz w:val="20"/>
                <w:szCs w:val="20"/>
                <w:lang w:eastAsia="en-US"/>
              </w:rPr>
              <w:t xml:space="preserve">loss of the cluster of trees </w:t>
            </w:r>
            <w:r w:rsidR="000B1715">
              <w:rPr>
                <w:rFonts w:ascii="Arial" w:eastAsia="Calibri" w:hAnsi="Arial" w:cs="Arial"/>
                <w:bCs/>
                <w:sz w:val="20"/>
                <w:szCs w:val="20"/>
                <w:lang w:eastAsia="en-US"/>
              </w:rPr>
              <w:t xml:space="preserve">between the 'old' vet's building and </w:t>
            </w:r>
            <w:proofErr w:type="spellStart"/>
            <w:r w:rsidR="000B1715">
              <w:rPr>
                <w:rFonts w:ascii="Arial" w:eastAsia="Calibri" w:hAnsi="Arial" w:cs="Arial"/>
                <w:bCs/>
                <w:sz w:val="20"/>
                <w:szCs w:val="20"/>
                <w:lang w:eastAsia="en-US"/>
              </w:rPr>
              <w:t>Kinmundy</w:t>
            </w:r>
            <w:proofErr w:type="spellEnd"/>
            <w:r w:rsidR="000B1715">
              <w:rPr>
                <w:rFonts w:ascii="Arial" w:eastAsia="Calibri" w:hAnsi="Arial" w:cs="Arial"/>
                <w:bCs/>
                <w:sz w:val="20"/>
                <w:szCs w:val="20"/>
                <w:lang w:eastAsia="en-US"/>
              </w:rPr>
              <w:t xml:space="preserve"> Drive</w:t>
            </w:r>
            <w:r w:rsidR="00C826C1">
              <w:rPr>
                <w:rFonts w:ascii="Arial" w:eastAsia="Calibri" w:hAnsi="Arial" w:cs="Arial"/>
                <w:bCs/>
                <w:sz w:val="20"/>
                <w:szCs w:val="20"/>
                <w:lang w:eastAsia="en-US"/>
              </w:rPr>
              <w:t xml:space="preserve"> when th</w:t>
            </w:r>
            <w:r w:rsidR="000B1715">
              <w:rPr>
                <w:rFonts w:ascii="Arial" w:eastAsia="Calibri" w:hAnsi="Arial" w:cs="Arial"/>
                <w:bCs/>
                <w:sz w:val="20"/>
                <w:szCs w:val="20"/>
                <w:lang w:eastAsia="en-US"/>
              </w:rPr>
              <w:t>is</w:t>
            </w:r>
            <w:r w:rsidR="00C826C1">
              <w:rPr>
                <w:rFonts w:ascii="Arial" w:eastAsia="Calibri" w:hAnsi="Arial" w:cs="Arial"/>
                <w:bCs/>
                <w:sz w:val="20"/>
                <w:szCs w:val="20"/>
                <w:lang w:eastAsia="en-US"/>
              </w:rPr>
              <w:t xml:space="preserve"> site is redeveloped.  Cllr Walker has been in contact with Montagu Eva</w:t>
            </w:r>
            <w:r w:rsidR="004D6627">
              <w:rPr>
                <w:rFonts w:ascii="Arial" w:eastAsia="Calibri" w:hAnsi="Arial" w:cs="Arial"/>
                <w:bCs/>
                <w:sz w:val="20"/>
                <w:szCs w:val="20"/>
                <w:lang w:eastAsia="en-US"/>
              </w:rPr>
              <w:t>ns and Environmental Planners and has been assure</w:t>
            </w:r>
            <w:r w:rsidR="003F3692">
              <w:rPr>
                <w:rFonts w:ascii="Arial" w:eastAsia="Calibri" w:hAnsi="Arial" w:cs="Arial"/>
                <w:bCs/>
                <w:sz w:val="20"/>
                <w:szCs w:val="20"/>
                <w:lang w:eastAsia="en-US"/>
              </w:rPr>
              <w:t>d</w:t>
            </w:r>
            <w:r w:rsidR="004D6627">
              <w:rPr>
                <w:rFonts w:ascii="Arial" w:eastAsia="Calibri" w:hAnsi="Arial" w:cs="Arial"/>
                <w:bCs/>
                <w:sz w:val="20"/>
                <w:szCs w:val="20"/>
                <w:lang w:eastAsia="en-US"/>
              </w:rPr>
              <w:t xml:space="preserve"> that the situation will be monitored.  </w:t>
            </w:r>
            <w:r w:rsidR="00C826C1">
              <w:rPr>
                <w:rFonts w:ascii="Arial" w:eastAsia="Calibri" w:hAnsi="Arial" w:cs="Arial"/>
                <w:bCs/>
                <w:sz w:val="20"/>
                <w:szCs w:val="20"/>
                <w:lang w:eastAsia="en-US"/>
              </w:rPr>
              <w:t xml:space="preserve">Rosemary Murray </w:t>
            </w:r>
            <w:r w:rsidR="004D6627">
              <w:rPr>
                <w:rFonts w:ascii="Arial" w:eastAsia="Calibri" w:hAnsi="Arial" w:cs="Arial"/>
                <w:bCs/>
                <w:sz w:val="20"/>
                <w:szCs w:val="20"/>
                <w:lang w:eastAsia="en-US"/>
              </w:rPr>
              <w:t>sta</w:t>
            </w:r>
            <w:r w:rsidR="00C826C1">
              <w:rPr>
                <w:rFonts w:ascii="Arial" w:eastAsia="Calibri" w:hAnsi="Arial" w:cs="Arial"/>
                <w:bCs/>
                <w:sz w:val="20"/>
                <w:szCs w:val="20"/>
                <w:lang w:eastAsia="en-US"/>
              </w:rPr>
              <w:t xml:space="preserve">ted that although </w:t>
            </w:r>
            <w:r w:rsidR="004D6627">
              <w:rPr>
                <w:rFonts w:ascii="Arial" w:eastAsia="Calibri" w:hAnsi="Arial" w:cs="Arial"/>
                <w:bCs/>
                <w:sz w:val="20"/>
                <w:szCs w:val="20"/>
                <w:lang w:eastAsia="en-US"/>
              </w:rPr>
              <w:t xml:space="preserve">a number of </w:t>
            </w:r>
            <w:r w:rsidR="00C826C1">
              <w:rPr>
                <w:rFonts w:ascii="Arial" w:eastAsia="Calibri" w:hAnsi="Arial" w:cs="Arial"/>
                <w:bCs/>
                <w:sz w:val="20"/>
                <w:szCs w:val="20"/>
                <w:lang w:eastAsia="en-US"/>
              </w:rPr>
              <w:t xml:space="preserve">trees </w:t>
            </w:r>
            <w:r w:rsidR="004D6627">
              <w:rPr>
                <w:rFonts w:ascii="Arial" w:eastAsia="Calibri" w:hAnsi="Arial" w:cs="Arial"/>
                <w:bCs/>
                <w:sz w:val="20"/>
                <w:szCs w:val="20"/>
                <w:lang w:eastAsia="en-US"/>
              </w:rPr>
              <w:t>were removed during the new</w:t>
            </w:r>
            <w:r w:rsidR="00C826C1">
              <w:rPr>
                <w:rFonts w:ascii="Arial" w:eastAsia="Calibri" w:hAnsi="Arial" w:cs="Arial"/>
                <w:bCs/>
                <w:sz w:val="20"/>
                <w:szCs w:val="20"/>
                <w:lang w:eastAsia="en-US"/>
              </w:rPr>
              <w:t xml:space="preserve"> development, many </w:t>
            </w:r>
            <w:r w:rsidR="004D6627">
              <w:rPr>
                <w:rFonts w:ascii="Arial" w:eastAsia="Calibri" w:hAnsi="Arial" w:cs="Arial"/>
                <w:bCs/>
                <w:sz w:val="20"/>
                <w:szCs w:val="20"/>
                <w:lang w:eastAsia="en-US"/>
              </w:rPr>
              <w:t>new ones have b</w:t>
            </w:r>
            <w:r w:rsidR="00C826C1">
              <w:rPr>
                <w:rFonts w:ascii="Arial" w:eastAsia="Calibri" w:hAnsi="Arial" w:cs="Arial"/>
                <w:bCs/>
                <w:sz w:val="20"/>
                <w:szCs w:val="20"/>
                <w:lang w:eastAsia="en-US"/>
              </w:rPr>
              <w:t>een planted</w:t>
            </w:r>
            <w:r w:rsidR="004D6627">
              <w:rPr>
                <w:rFonts w:ascii="Arial" w:eastAsia="Calibri" w:hAnsi="Arial" w:cs="Arial"/>
                <w:bCs/>
                <w:sz w:val="20"/>
                <w:szCs w:val="20"/>
                <w:lang w:eastAsia="en-US"/>
              </w:rPr>
              <w:t xml:space="preserve"> as part of the shopping centre landscaping.</w:t>
            </w:r>
            <w:r w:rsidR="00C826C1">
              <w:rPr>
                <w:rFonts w:ascii="Arial" w:eastAsia="Calibri" w:hAnsi="Arial" w:cs="Arial"/>
                <w:bCs/>
                <w:sz w:val="20"/>
                <w:szCs w:val="20"/>
                <w:lang w:eastAsia="en-US"/>
              </w:rPr>
              <w:t xml:space="preserve">  It is believed that </w:t>
            </w:r>
            <w:r w:rsidR="004D6627">
              <w:rPr>
                <w:rFonts w:ascii="Arial" w:eastAsia="Calibri" w:hAnsi="Arial" w:cs="Arial"/>
                <w:bCs/>
                <w:sz w:val="20"/>
                <w:szCs w:val="20"/>
                <w:lang w:eastAsia="en-US"/>
              </w:rPr>
              <w:t>the development of the area between the service yard and the Aldi site will include</w:t>
            </w:r>
            <w:r w:rsidR="00C826C1">
              <w:rPr>
                <w:rFonts w:ascii="Arial" w:eastAsia="Calibri" w:hAnsi="Arial" w:cs="Arial"/>
                <w:bCs/>
                <w:sz w:val="20"/>
                <w:szCs w:val="20"/>
                <w:lang w:eastAsia="en-US"/>
              </w:rPr>
              <w:t xml:space="preserve"> a car park for staff </w:t>
            </w:r>
            <w:r w:rsidR="004D6627">
              <w:rPr>
                <w:rFonts w:ascii="Arial" w:eastAsia="Calibri" w:hAnsi="Arial" w:cs="Arial"/>
                <w:bCs/>
                <w:sz w:val="20"/>
                <w:szCs w:val="20"/>
                <w:lang w:eastAsia="en-US"/>
              </w:rPr>
              <w:t xml:space="preserve">working in </w:t>
            </w:r>
            <w:r w:rsidR="00C826C1">
              <w:rPr>
                <w:rFonts w:ascii="Arial" w:eastAsia="Calibri" w:hAnsi="Arial" w:cs="Arial"/>
                <w:bCs/>
                <w:sz w:val="20"/>
                <w:szCs w:val="20"/>
                <w:lang w:eastAsia="en-US"/>
              </w:rPr>
              <w:t xml:space="preserve">the shopping centre. </w:t>
            </w:r>
            <w:r w:rsidR="004D6627">
              <w:rPr>
                <w:rFonts w:ascii="Arial" w:eastAsia="Calibri" w:hAnsi="Arial" w:cs="Arial"/>
                <w:bCs/>
                <w:sz w:val="20"/>
                <w:szCs w:val="20"/>
                <w:lang w:eastAsia="en-US"/>
              </w:rPr>
              <w:t xml:space="preserve"> There is however no current planning application for this part of the site. </w:t>
            </w:r>
            <w:r w:rsidR="00C826C1">
              <w:rPr>
                <w:rFonts w:ascii="Arial" w:eastAsia="Calibri" w:hAnsi="Arial" w:cs="Arial"/>
                <w:bCs/>
                <w:sz w:val="20"/>
                <w:szCs w:val="20"/>
                <w:lang w:eastAsia="en-US"/>
              </w:rPr>
              <w:t xml:space="preserve"> It was </w:t>
            </w:r>
            <w:r w:rsidR="004D6627">
              <w:rPr>
                <w:rFonts w:ascii="Arial" w:eastAsia="Calibri" w:hAnsi="Arial" w:cs="Arial"/>
                <w:bCs/>
                <w:sz w:val="20"/>
                <w:szCs w:val="20"/>
                <w:lang w:eastAsia="en-US"/>
              </w:rPr>
              <w:t xml:space="preserve">agreed that the </w:t>
            </w:r>
            <w:r w:rsidR="00C826C1">
              <w:rPr>
                <w:rFonts w:ascii="Arial" w:eastAsia="Calibri" w:hAnsi="Arial" w:cs="Arial"/>
                <w:bCs/>
                <w:sz w:val="20"/>
                <w:szCs w:val="20"/>
                <w:lang w:eastAsia="en-US"/>
              </w:rPr>
              <w:t xml:space="preserve">trees </w:t>
            </w:r>
            <w:r w:rsidR="004D6627">
              <w:rPr>
                <w:rFonts w:ascii="Arial" w:eastAsia="Calibri" w:hAnsi="Arial" w:cs="Arial"/>
                <w:bCs/>
                <w:sz w:val="20"/>
                <w:szCs w:val="20"/>
                <w:lang w:eastAsia="en-US"/>
              </w:rPr>
              <w:t>should be retained</w:t>
            </w:r>
            <w:r w:rsidR="00C826C1">
              <w:rPr>
                <w:rFonts w:ascii="Arial" w:eastAsia="Calibri" w:hAnsi="Arial" w:cs="Arial"/>
                <w:bCs/>
                <w:sz w:val="20"/>
                <w:szCs w:val="20"/>
                <w:lang w:eastAsia="en-US"/>
              </w:rPr>
              <w:t xml:space="preserve">.  Cllr Iris Walker will </w:t>
            </w:r>
            <w:r w:rsidR="004D6627">
              <w:rPr>
                <w:rFonts w:ascii="Arial" w:eastAsia="Calibri" w:hAnsi="Arial" w:cs="Arial"/>
                <w:bCs/>
                <w:sz w:val="20"/>
                <w:szCs w:val="20"/>
                <w:lang w:eastAsia="en-US"/>
              </w:rPr>
              <w:t xml:space="preserve">monitor the situation </w:t>
            </w:r>
            <w:r w:rsidR="00C826C1">
              <w:rPr>
                <w:rFonts w:ascii="Arial" w:eastAsia="Calibri" w:hAnsi="Arial" w:cs="Arial"/>
                <w:bCs/>
                <w:sz w:val="20"/>
                <w:szCs w:val="20"/>
                <w:lang w:eastAsia="en-US"/>
              </w:rPr>
              <w:t xml:space="preserve">and report back with any updates.  </w:t>
            </w:r>
          </w:p>
        </w:tc>
        <w:tc>
          <w:tcPr>
            <w:tcW w:w="1579" w:type="dxa"/>
          </w:tcPr>
          <w:p w:rsidR="009B15A2" w:rsidRDefault="009B15A2" w:rsidP="001E0D42">
            <w:pPr>
              <w:jc w:val="center"/>
              <w:rPr>
                <w:rFonts w:ascii="Arial" w:hAnsi="Arial" w:cs="Arial"/>
                <w:sz w:val="20"/>
                <w:szCs w:val="20"/>
              </w:rPr>
            </w:pPr>
          </w:p>
          <w:p w:rsidR="00C826C1" w:rsidRDefault="00C826C1" w:rsidP="001E0D42">
            <w:pPr>
              <w:jc w:val="center"/>
              <w:rPr>
                <w:rFonts w:ascii="Arial" w:hAnsi="Arial" w:cs="Arial"/>
                <w:sz w:val="20"/>
                <w:szCs w:val="20"/>
              </w:rPr>
            </w:pPr>
          </w:p>
          <w:p w:rsidR="00C826C1" w:rsidRDefault="00C826C1" w:rsidP="001E0D42">
            <w:pPr>
              <w:jc w:val="center"/>
              <w:rPr>
                <w:rFonts w:ascii="Arial" w:hAnsi="Arial" w:cs="Arial"/>
                <w:sz w:val="20"/>
                <w:szCs w:val="20"/>
              </w:rPr>
            </w:pPr>
          </w:p>
          <w:p w:rsidR="00C826C1" w:rsidRDefault="00C826C1" w:rsidP="001E0D42">
            <w:pPr>
              <w:jc w:val="center"/>
              <w:rPr>
                <w:rFonts w:ascii="Arial" w:hAnsi="Arial" w:cs="Arial"/>
                <w:sz w:val="20"/>
                <w:szCs w:val="20"/>
              </w:rPr>
            </w:pPr>
          </w:p>
          <w:p w:rsidR="00C826C1" w:rsidRDefault="00C826C1" w:rsidP="001E0D42">
            <w:pPr>
              <w:jc w:val="center"/>
              <w:rPr>
                <w:rFonts w:ascii="Arial" w:hAnsi="Arial" w:cs="Arial"/>
                <w:sz w:val="20"/>
                <w:szCs w:val="20"/>
              </w:rPr>
            </w:pPr>
          </w:p>
          <w:p w:rsidR="00C826C1" w:rsidRDefault="00C826C1" w:rsidP="001E0D42">
            <w:pPr>
              <w:jc w:val="center"/>
              <w:rPr>
                <w:rFonts w:ascii="Arial" w:hAnsi="Arial" w:cs="Arial"/>
                <w:sz w:val="20"/>
                <w:szCs w:val="20"/>
              </w:rPr>
            </w:pPr>
          </w:p>
          <w:p w:rsidR="00C826C1" w:rsidRDefault="00C826C1" w:rsidP="001E0D42">
            <w:pPr>
              <w:jc w:val="center"/>
              <w:rPr>
                <w:rFonts w:ascii="Arial" w:hAnsi="Arial" w:cs="Arial"/>
                <w:sz w:val="20"/>
                <w:szCs w:val="20"/>
              </w:rPr>
            </w:pPr>
          </w:p>
          <w:p w:rsidR="00C826C1" w:rsidRDefault="00C826C1" w:rsidP="001E0D42">
            <w:pPr>
              <w:jc w:val="center"/>
              <w:rPr>
                <w:rFonts w:ascii="Arial" w:hAnsi="Arial" w:cs="Arial"/>
                <w:sz w:val="20"/>
                <w:szCs w:val="20"/>
              </w:rPr>
            </w:pPr>
          </w:p>
          <w:p w:rsidR="00C826C1" w:rsidRDefault="00C826C1" w:rsidP="001E0D42">
            <w:pPr>
              <w:jc w:val="center"/>
              <w:rPr>
                <w:rFonts w:ascii="Arial" w:hAnsi="Arial" w:cs="Arial"/>
                <w:sz w:val="20"/>
                <w:szCs w:val="20"/>
              </w:rPr>
            </w:pPr>
          </w:p>
          <w:p w:rsidR="004D6627" w:rsidRDefault="004D6627" w:rsidP="001E0D42">
            <w:pPr>
              <w:jc w:val="center"/>
              <w:rPr>
                <w:rFonts w:ascii="Arial" w:hAnsi="Arial" w:cs="Arial"/>
                <w:sz w:val="20"/>
                <w:szCs w:val="20"/>
              </w:rPr>
            </w:pPr>
          </w:p>
          <w:p w:rsidR="00C826C1" w:rsidRPr="00186068" w:rsidRDefault="00C826C1" w:rsidP="001E0D42">
            <w:pPr>
              <w:jc w:val="center"/>
              <w:rPr>
                <w:rFonts w:ascii="Arial" w:hAnsi="Arial" w:cs="Arial"/>
                <w:sz w:val="20"/>
                <w:szCs w:val="20"/>
              </w:rPr>
            </w:pPr>
            <w:r>
              <w:rPr>
                <w:rFonts w:ascii="Arial" w:hAnsi="Arial" w:cs="Arial"/>
                <w:sz w:val="20"/>
                <w:szCs w:val="20"/>
              </w:rPr>
              <w:t>Cll</w:t>
            </w:r>
            <w:r w:rsidR="004A4EC2">
              <w:rPr>
                <w:rFonts w:ascii="Arial" w:hAnsi="Arial" w:cs="Arial"/>
                <w:sz w:val="20"/>
                <w:szCs w:val="20"/>
              </w:rPr>
              <w:t>r</w:t>
            </w:r>
            <w:r>
              <w:rPr>
                <w:rFonts w:ascii="Arial" w:hAnsi="Arial" w:cs="Arial"/>
                <w:sz w:val="20"/>
                <w:szCs w:val="20"/>
              </w:rPr>
              <w:t xml:space="preserve"> Iris Walker</w:t>
            </w:r>
          </w:p>
        </w:tc>
      </w:tr>
      <w:tr w:rsidR="001E0D42" w:rsidRPr="00186068" w:rsidTr="00C373A7">
        <w:trPr>
          <w:jc w:val="center"/>
        </w:trPr>
        <w:tc>
          <w:tcPr>
            <w:tcW w:w="648" w:type="dxa"/>
          </w:tcPr>
          <w:p w:rsidR="001E0D42" w:rsidRPr="00186068" w:rsidRDefault="00823EC3" w:rsidP="00345696">
            <w:pPr>
              <w:jc w:val="center"/>
              <w:rPr>
                <w:rFonts w:ascii="Arial" w:hAnsi="Arial" w:cs="Arial"/>
                <w:b/>
                <w:bCs/>
                <w:sz w:val="20"/>
                <w:szCs w:val="20"/>
              </w:rPr>
            </w:pPr>
            <w:r w:rsidRPr="00186068">
              <w:rPr>
                <w:rFonts w:ascii="Arial" w:hAnsi="Arial" w:cs="Arial"/>
                <w:b/>
                <w:bCs/>
                <w:sz w:val="20"/>
                <w:szCs w:val="20"/>
              </w:rPr>
              <w:t>7</w:t>
            </w:r>
          </w:p>
        </w:tc>
        <w:tc>
          <w:tcPr>
            <w:tcW w:w="7560" w:type="dxa"/>
          </w:tcPr>
          <w:p w:rsidR="00A72BDC" w:rsidRDefault="00A72BDC" w:rsidP="0054489B">
            <w:pPr>
              <w:rPr>
                <w:rFonts w:ascii="Arial" w:hAnsi="Arial" w:cs="Arial"/>
                <w:b/>
                <w:sz w:val="20"/>
                <w:szCs w:val="20"/>
                <w:u w:val="single"/>
              </w:rPr>
            </w:pPr>
            <w:r>
              <w:rPr>
                <w:rFonts w:ascii="Arial" w:hAnsi="Arial" w:cs="Arial"/>
                <w:b/>
                <w:sz w:val="20"/>
                <w:szCs w:val="20"/>
                <w:u w:val="single"/>
              </w:rPr>
              <w:t>Planning and Related Issues</w:t>
            </w:r>
          </w:p>
          <w:p w:rsidR="00C826C1" w:rsidRPr="00C826C1" w:rsidRDefault="00A72BDC" w:rsidP="0054489B">
            <w:pPr>
              <w:rPr>
                <w:rFonts w:ascii="Arial" w:hAnsi="Arial" w:cs="Arial"/>
                <w:sz w:val="20"/>
                <w:szCs w:val="20"/>
              </w:rPr>
            </w:pPr>
            <w:r>
              <w:rPr>
                <w:rFonts w:ascii="Arial" w:hAnsi="Arial" w:cs="Arial"/>
                <w:sz w:val="20"/>
                <w:szCs w:val="20"/>
                <w:u w:val="single"/>
              </w:rPr>
              <w:t>APP/2014/1065</w:t>
            </w:r>
            <w:r w:rsidR="00C826C1">
              <w:rPr>
                <w:rFonts w:ascii="Arial" w:hAnsi="Arial" w:cs="Arial"/>
                <w:sz w:val="20"/>
                <w:szCs w:val="20"/>
              </w:rPr>
              <w:t xml:space="preserve"> - </w:t>
            </w:r>
            <w:r w:rsidR="00C826C1" w:rsidRPr="00C826C1">
              <w:rPr>
                <w:rFonts w:ascii="Arial" w:hAnsi="Arial" w:cs="Arial"/>
                <w:sz w:val="20"/>
                <w:szCs w:val="20"/>
              </w:rPr>
              <w:t>Earth works have been completed on the south side of the A944.  K</w:t>
            </w:r>
            <w:r w:rsidR="00687900">
              <w:rPr>
                <w:rFonts w:ascii="Arial" w:hAnsi="Arial" w:cs="Arial"/>
                <w:sz w:val="20"/>
                <w:szCs w:val="20"/>
              </w:rPr>
              <w:t xml:space="preserve">night </w:t>
            </w:r>
            <w:r w:rsidR="00C826C1" w:rsidRPr="00C826C1">
              <w:rPr>
                <w:rFonts w:ascii="Arial" w:hAnsi="Arial" w:cs="Arial"/>
                <w:sz w:val="20"/>
                <w:szCs w:val="20"/>
              </w:rPr>
              <w:t>P</w:t>
            </w:r>
            <w:r w:rsidR="00687900">
              <w:rPr>
                <w:rFonts w:ascii="Arial" w:hAnsi="Arial" w:cs="Arial"/>
                <w:sz w:val="20"/>
                <w:szCs w:val="20"/>
              </w:rPr>
              <w:t xml:space="preserve">roperty </w:t>
            </w:r>
            <w:r w:rsidR="00C826C1" w:rsidRPr="00C826C1">
              <w:rPr>
                <w:rFonts w:ascii="Arial" w:hAnsi="Arial" w:cs="Arial"/>
                <w:sz w:val="20"/>
                <w:szCs w:val="20"/>
              </w:rPr>
              <w:t>G</w:t>
            </w:r>
            <w:r w:rsidR="00687900">
              <w:rPr>
                <w:rFonts w:ascii="Arial" w:hAnsi="Arial" w:cs="Arial"/>
                <w:sz w:val="20"/>
                <w:szCs w:val="20"/>
              </w:rPr>
              <w:t>roup</w:t>
            </w:r>
            <w:r w:rsidR="00C826C1" w:rsidRPr="00C826C1">
              <w:rPr>
                <w:rFonts w:ascii="Arial" w:hAnsi="Arial" w:cs="Arial"/>
                <w:sz w:val="20"/>
                <w:szCs w:val="20"/>
              </w:rPr>
              <w:t xml:space="preserve"> will start planting the trees and assoc</w:t>
            </w:r>
            <w:r w:rsidR="00687900">
              <w:rPr>
                <w:rFonts w:ascii="Arial" w:hAnsi="Arial" w:cs="Arial"/>
                <w:sz w:val="20"/>
                <w:szCs w:val="20"/>
              </w:rPr>
              <w:t xml:space="preserve">iated landscaping during October. </w:t>
            </w:r>
            <w:r w:rsidR="004D6627">
              <w:rPr>
                <w:rFonts w:ascii="Arial" w:hAnsi="Arial" w:cs="Arial"/>
                <w:sz w:val="20"/>
                <w:szCs w:val="20"/>
              </w:rPr>
              <w:t xml:space="preserve"> It was also noted that a large </w:t>
            </w:r>
            <w:r w:rsidR="00687900">
              <w:rPr>
                <w:rFonts w:ascii="Arial" w:hAnsi="Arial" w:cs="Arial"/>
                <w:sz w:val="20"/>
                <w:szCs w:val="20"/>
              </w:rPr>
              <w:t xml:space="preserve">number of bulbs which had been previously planted have been covered up.  </w:t>
            </w:r>
            <w:r w:rsidR="004D6627">
              <w:rPr>
                <w:rFonts w:ascii="Arial" w:hAnsi="Arial" w:cs="Arial"/>
                <w:sz w:val="20"/>
                <w:szCs w:val="20"/>
              </w:rPr>
              <w:t xml:space="preserve">If </w:t>
            </w:r>
            <w:r w:rsidR="00687900">
              <w:rPr>
                <w:rFonts w:ascii="Arial" w:hAnsi="Arial" w:cs="Arial"/>
                <w:sz w:val="20"/>
                <w:szCs w:val="20"/>
              </w:rPr>
              <w:t xml:space="preserve">these do not </w:t>
            </w:r>
            <w:r w:rsidR="004D6627">
              <w:rPr>
                <w:rFonts w:ascii="Arial" w:hAnsi="Arial" w:cs="Arial"/>
                <w:sz w:val="20"/>
                <w:szCs w:val="20"/>
              </w:rPr>
              <w:t xml:space="preserve">reappear next Spring, </w:t>
            </w:r>
            <w:r w:rsidR="00687900">
              <w:rPr>
                <w:rFonts w:ascii="Arial" w:hAnsi="Arial" w:cs="Arial"/>
                <w:sz w:val="20"/>
                <w:szCs w:val="20"/>
              </w:rPr>
              <w:t xml:space="preserve">then we will </w:t>
            </w:r>
            <w:r w:rsidR="004D6627">
              <w:rPr>
                <w:rFonts w:ascii="Arial" w:hAnsi="Arial" w:cs="Arial"/>
                <w:sz w:val="20"/>
                <w:szCs w:val="20"/>
              </w:rPr>
              <w:t>request for them to be replaced.</w:t>
            </w:r>
          </w:p>
          <w:p w:rsidR="00186068" w:rsidRDefault="00A72BDC" w:rsidP="0054489B">
            <w:pPr>
              <w:rPr>
                <w:rFonts w:ascii="Arial" w:hAnsi="Arial" w:cs="Arial"/>
                <w:sz w:val="20"/>
                <w:szCs w:val="20"/>
              </w:rPr>
            </w:pPr>
            <w:r>
              <w:rPr>
                <w:rFonts w:ascii="Arial" w:hAnsi="Arial" w:cs="Arial"/>
                <w:sz w:val="20"/>
                <w:szCs w:val="20"/>
                <w:u w:val="single"/>
              </w:rPr>
              <w:t>APP/2015/0759</w:t>
            </w:r>
            <w:r w:rsidR="00B5157D">
              <w:rPr>
                <w:rFonts w:ascii="Arial" w:hAnsi="Arial" w:cs="Arial"/>
                <w:sz w:val="20"/>
                <w:szCs w:val="20"/>
              </w:rPr>
              <w:t xml:space="preserve"> </w:t>
            </w:r>
            <w:r w:rsidR="00687900">
              <w:rPr>
                <w:rFonts w:ascii="Arial" w:hAnsi="Arial" w:cs="Arial"/>
                <w:sz w:val="20"/>
                <w:szCs w:val="20"/>
              </w:rPr>
              <w:t xml:space="preserve">- </w:t>
            </w:r>
            <w:r w:rsidR="00687900" w:rsidRPr="00687900">
              <w:rPr>
                <w:rFonts w:ascii="Arial" w:hAnsi="Arial" w:cs="Arial"/>
                <w:sz w:val="20"/>
                <w:szCs w:val="20"/>
              </w:rPr>
              <w:t xml:space="preserve">New dwelling house at the rear of 5 </w:t>
            </w:r>
            <w:proofErr w:type="spellStart"/>
            <w:r w:rsidR="00687900" w:rsidRPr="00687900">
              <w:rPr>
                <w:rFonts w:ascii="Arial" w:hAnsi="Arial" w:cs="Arial"/>
                <w:sz w:val="20"/>
                <w:szCs w:val="20"/>
              </w:rPr>
              <w:t>Cairnie</w:t>
            </w:r>
            <w:proofErr w:type="spellEnd"/>
            <w:r w:rsidR="00687900" w:rsidRPr="00687900">
              <w:rPr>
                <w:rFonts w:ascii="Arial" w:hAnsi="Arial" w:cs="Arial"/>
                <w:sz w:val="20"/>
                <w:szCs w:val="20"/>
              </w:rPr>
              <w:t xml:space="preserve"> View.  This application was refused as the majority of the land falls outside the L</w:t>
            </w:r>
            <w:r w:rsidR="00687900">
              <w:rPr>
                <w:rFonts w:ascii="Arial" w:hAnsi="Arial" w:cs="Arial"/>
                <w:sz w:val="20"/>
                <w:szCs w:val="20"/>
              </w:rPr>
              <w:t xml:space="preserve">ocal </w:t>
            </w:r>
            <w:r w:rsidR="00687900" w:rsidRPr="00687900">
              <w:rPr>
                <w:rFonts w:ascii="Arial" w:hAnsi="Arial" w:cs="Arial"/>
                <w:sz w:val="20"/>
                <w:szCs w:val="20"/>
              </w:rPr>
              <w:t>D</w:t>
            </w:r>
            <w:r w:rsidR="00687900">
              <w:rPr>
                <w:rFonts w:ascii="Arial" w:hAnsi="Arial" w:cs="Arial"/>
                <w:sz w:val="20"/>
                <w:szCs w:val="20"/>
              </w:rPr>
              <w:t xml:space="preserve">evelopment </w:t>
            </w:r>
            <w:r w:rsidR="00687900" w:rsidRPr="00687900">
              <w:rPr>
                <w:rFonts w:ascii="Arial" w:hAnsi="Arial" w:cs="Arial"/>
                <w:sz w:val="20"/>
                <w:szCs w:val="20"/>
              </w:rPr>
              <w:t>P</w:t>
            </w:r>
            <w:r w:rsidR="00687900">
              <w:rPr>
                <w:rFonts w:ascii="Arial" w:hAnsi="Arial" w:cs="Arial"/>
                <w:sz w:val="20"/>
                <w:szCs w:val="20"/>
              </w:rPr>
              <w:t>lan</w:t>
            </w:r>
            <w:r w:rsidR="00687900" w:rsidRPr="00687900">
              <w:rPr>
                <w:rFonts w:ascii="Arial" w:hAnsi="Arial" w:cs="Arial"/>
                <w:sz w:val="20"/>
                <w:szCs w:val="20"/>
              </w:rPr>
              <w:t xml:space="preserve"> boundary, and </w:t>
            </w:r>
            <w:r w:rsidR="00687900">
              <w:rPr>
                <w:rFonts w:ascii="Arial" w:hAnsi="Arial" w:cs="Arial"/>
                <w:sz w:val="20"/>
                <w:szCs w:val="20"/>
              </w:rPr>
              <w:t>would have</w:t>
            </w:r>
            <w:r w:rsidR="00687900" w:rsidRPr="00687900">
              <w:rPr>
                <w:rFonts w:ascii="Arial" w:hAnsi="Arial" w:cs="Arial"/>
                <w:sz w:val="20"/>
                <w:szCs w:val="20"/>
              </w:rPr>
              <w:t xml:space="preserve"> a prominent and adverse visual impact on the existing landscape setting and character of the area.</w:t>
            </w:r>
          </w:p>
          <w:p w:rsidR="00B5157D" w:rsidRPr="00186068" w:rsidRDefault="00687900" w:rsidP="0054489B">
            <w:pPr>
              <w:rPr>
                <w:rFonts w:ascii="Arial" w:hAnsi="Arial" w:cs="Arial"/>
                <w:sz w:val="20"/>
                <w:szCs w:val="20"/>
              </w:rPr>
            </w:pPr>
            <w:r w:rsidRPr="00687900">
              <w:rPr>
                <w:rFonts w:ascii="Arial" w:hAnsi="Arial" w:cs="Arial"/>
                <w:sz w:val="20"/>
                <w:szCs w:val="20"/>
                <w:u w:val="single"/>
              </w:rPr>
              <w:t>APP/2014/3211</w:t>
            </w:r>
            <w:r w:rsidRPr="00687900">
              <w:rPr>
                <w:rFonts w:ascii="Arial" w:hAnsi="Arial" w:cs="Arial"/>
                <w:sz w:val="20"/>
                <w:szCs w:val="20"/>
              </w:rPr>
              <w:t xml:space="preserve"> - 7 houses at Westhill Golf Club.  This application has now been granted.</w:t>
            </w:r>
          </w:p>
        </w:tc>
        <w:tc>
          <w:tcPr>
            <w:tcW w:w="1579" w:type="dxa"/>
          </w:tcPr>
          <w:p w:rsidR="000A6C85" w:rsidRPr="00186068" w:rsidRDefault="000A6C85" w:rsidP="005533F2">
            <w:pPr>
              <w:jc w:val="center"/>
              <w:rPr>
                <w:rFonts w:ascii="Arial" w:hAnsi="Arial" w:cs="Arial"/>
                <w:sz w:val="20"/>
                <w:szCs w:val="20"/>
              </w:rPr>
            </w:pPr>
          </w:p>
        </w:tc>
      </w:tr>
      <w:tr w:rsidR="001E0D42" w:rsidRPr="00186068" w:rsidTr="00C373A7">
        <w:trPr>
          <w:jc w:val="center"/>
        </w:trPr>
        <w:tc>
          <w:tcPr>
            <w:tcW w:w="648" w:type="dxa"/>
          </w:tcPr>
          <w:p w:rsidR="001E0D42" w:rsidRPr="00186068" w:rsidRDefault="00823EC3" w:rsidP="00345696">
            <w:pPr>
              <w:jc w:val="center"/>
              <w:rPr>
                <w:rFonts w:ascii="Arial" w:hAnsi="Arial" w:cs="Arial"/>
                <w:b/>
                <w:bCs/>
                <w:sz w:val="20"/>
                <w:szCs w:val="20"/>
              </w:rPr>
            </w:pPr>
            <w:r w:rsidRPr="00186068">
              <w:rPr>
                <w:rFonts w:ascii="Arial" w:hAnsi="Arial" w:cs="Arial"/>
                <w:b/>
                <w:bCs/>
                <w:sz w:val="20"/>
                <w:szCs w:val="20"/>
              </w:rPr>
              <w:t>8</w:t>
            </w:r>
          </w:p>
        </w:tc>
        <w:tc>
          <w:tcPr>
            <w:tcW w:w="7560" w:type="dxa"/>
          </w:tcPr>
          <w:p w:rsidR="00CA7E50" w:rsidRPr="0080481B" w:rsidRDefault="00A72BDC" w:rsidP="00B5157D">
            <w:pPr>
              <w:rPr>
                <w:rFonts w:ascii="Arial" w:hAnsi="Arial" w:cs="Arial"/>
                <w:sz w:val="20"/>
                <w:szCs w:val="20"/>
                <w:lang w:eastAsia="en-US"/>
              </w:rPr>
            </w:pPr>
            <w:r w:rsidRPr="0080481B">
              <w:rPr>
                <w:rFonts w:ascii="Arial" w:hAnsi="Arial" w:cs="Arial"/>
                <w:sz w:val="20"/>
                <w:szCs w:val="20"/>
                <w:u w:val="single"/>
              </w:rPr>
              <w:t>Ward 13 Councillors’ Reports/Updates</w:t>
            </w:r>
          </w:p>
          <w:p w:rsidR="00687900" w:rsidRPr="0080481B" w:rsidRDefault="00687900" w:rsidP="00687900">
            <w:pPr>
              <w:spacing w:after="60"/>
              <w:rPr>
                <w:rFonts w:ascii="Arial" w:hAnsi="Arial" w:cs="Arial"/>
                <w:sz w:val="20"/>
                <w:szCs w:val="20"/>
                <w:u w:val="single"/>
                <w:lang w:eastAsia="en-US"/>
              </w:rPr>
            </w:pPr>
            <w:r w:rsidRPr="0080481B">
              <w:rPr>
                <w:rFonts w:ascii="Arial" w:hAnsi="Arial" w:cs="Arial"/>
                <w:sz w:val="20"/>
                <w:szCs w:val="20"/>
                <w:u w:val="single"/>
                <w:lang w:eastAsia="en-US"/>
              </w:rPr>
              <w:t xml:space="preserve">Cllr Iris Walker </w:t>
            </w:r>
          </w:p>
          <w:p w:rsidR="004D6627" w:rsidRPr="0080481B" w:rsidRDefault="004D6627" w:rsidP="00687900">
            <w:pPr>
              <w:spacing w:after="60"/>
              <w:rPr>
                <w:rFonts w:ascii="Arial" w:hAnsi="Arial" w:cs="Arial"/>
                <w:sz w:val="20"/>
                <w:szCs w:val="20"/>
              </w:rPr>
            </w:pPr>
            <w:r w:rsidRPr="0080481B">
              <w:rPr>
                <w:rFonts w:ascii="Arial" w:hAnsi="Arial" w:cs="Arial"/>
                <w:sz w:val="20"/>
                <w:szCs w:val="20"/>
              </w:rPr>
              <w:t xml:space="preserve">Aberdeenshire Council </w:t>
            </w:r>
            <w:r w:rsidR="00687900" w:rsidRPr="0080481B">
              <w:rPr>
                <w:rFonts w:ascii="Arial" w:hAnsi="Arial" w:cs="Arial"/>
                <w:sz w:val="20"/>
                <w:szCs w:val="20"/>
              </w:rPr>
              <w:t xml:space="preserve">CEO visit to Westhill – </w:t>
            </w:r>
            <w:r w:rsidR="004A4EC2" w:rsidRPr="0080481B">
              <w:rPr>
                <w:rFonts w:ascii="Arial" w:hAnsi="Arial" w:cs="Arial"/>
                <w:sz w:val="20"/>
                <w:szCs w:val="20"/>
              </w:rPr>
              <w:t>T</w:t>
            </w:r>
            <w:r w:rsidR="00687900" w:rsidRPr="0080481B">
              <w:rPr>
                <w:rFonts w:ascii="Arial" w:hAnsi="Arial" w:cs="Arial"/>
                <w:sz w:val="20"/>
                <w:szCs w:val="20"/>
              </w:rPr>
              <w:t>he new chief executive has been visiting individual wards getting to know the area and councillors.</w:t>
            </w:r>
            <w:r w:rsidRPr="0080481B">
              <w:rPr>
                <w:rFonts w:ascii="Arial" w:hAnsi="Arial" w:cs="Arial"/>
                <w:sz w:val="20"/>
                <w:szCs w:val="20"/>
              </w:rPr>
              <w:t xml:space="preserve"> </w:t>
            </w:r>
            <w:r w:rsidR="00687900" w:rsidRPr="0080481B">
              <w:rPr>
                <w:rFonts w:ascii="Arial" w:hAnsi="Arial" w:cs="Arial"/>
                <w:sz w:val="20"/>
                <w:szCs w:val="20"/>
              </w:rPr>
              <w:t xml:space="preserve"> On Friday it was Ward 13’s turn. </w:t>
            </w:r>
            <w:r w:rsidRPr="0080481B">
              <w:rPr>
                <w:rFonts w:ascii="Arial" w:hAnsi="Arial" w:cs="Arial"/>
                <w:sz w:val="20"/>
                <w:szCs w:val="20"/>
              </w:rPr>
              <w:t xml:space="preserve"> </w:t>
            </w:r>
            <w:r w:rsidR="00687900" w:rsidRPr="0080481B">
              <w:rPr>
                <w:rFonts w:ascii="Arial" w:hAnsi="Arial" w:cs="Arial"/>
                <w:sz w:val="20"/>
                <w:szCs w:val="20"/>
              </w:rPr>
              <w:t xml:space="preserve">Cllr </w:t>
            </w:r>
            <w:proofErr w:type="spellStart"/>
            <w:r w:rsidR="00687900" w:rsidRPr="0080481B">
              <w:rPr>
                <w:rFonts w:ascii="Arial" w:hAnsi="Arial" w:cs="Arial"/>
                <w:sz w:val="20"/>
                <w:szCs w:val="20"/>
              </w:rPr>
              <w:t>McKail</w:t>
            </w:r>
            <w:proofErr w:type="spellEnd"/>
            <w:r w:rsidR="00687900" w:rsidRPr="0080481B">
              <w:rPr>
                <w:rFonts w:ascii="Arial" w:hAnsi="Arial" w:cs="Arial"/>
                <w:sz w:val="20"/>
                <w:szCs w:val="20"/>
              </w:rPr>
              <w:t xml:space="preserve"> and I accompanied Jim </w:t>
            </w:r>
            <w:proofErr w:type="spellStart"/>
            <w:r w:rsidR="00687900" w:rsidRPr="0080481B">
              <w:rPr>
                <w:rFonts w:ascii="Arial" w:hAnsi="Arial" w:cs="Arial"/>
                <w:sz w:val="20"/>
                <w:szCs w:val="20"/>
              </w:rPr>
              <w:t>Savege</w:t>
            </w:r>
            <w:proofErr w:type="spellEnd"/>
            <w:r w:rsidR="00687900" w:rsidRPr="0080481B">
              <w:rPr>
                <w:rFonts w:ascii="Arial" w:hAnsi="Arial" w:cs="Arial"/>
                <w:sz w:val="20"/>
                <w:szCs w:val="20"/>
              </w:rPr>
              <w:t xml:space="preserve"> round a few of </w:t>
            </w:r>
            <w:proofErr w:type="spellStart"/>
            <w:r w:rsidR="00687900" w:rsidRPr="0080481B">
              <w:rPr>
                <w:rFonts w:ascii="Arial" w:hAnsi="Arial" w:cs="Arial"/>
                <w:sz w:val="20"/>
                <w:szCs w:val="20"/>
              </w:rPr>
              <w:t>Westhill’s</w:t>
            </w:r>
            <w:proofErr w:type="spellEnd"/>
            <w:r w:rsidR="00687900" w:rsidRPr="0080481B">
              <w:rPr>
                <w:rFonts w:ascii="Arial" w:hAnsi="Arial" w:cs="Arial"/>
                <w:sz w:val="20"/>
                <w:szCs w:val="20"/>
              </w:rPr>
              <w:t xml:space="preserve"> “hot spots” visiting the Men Shed, </w:t>
            </w:r>
            <w:proofErr w:type="spellStart"/>
            <w:r w:rsidR="00687900" w:rsidRPr="0080481B">
              <w:rPr>
                <w:rFonts w:ascii="Arial" w:hAnsi="Arial" w:cs="Arial"/>
                <w:sz w:val="20"/>
                <w:szCs w:val="20"/>
              </w:rPr>
              <w:t>Lawsondale</w:t>
            </w:r>
            <w:proofErr w:type="spellEnd"/>
            <w:r w:rsidR="00687900" w:rsidRPr="0080481B">
              <w:rPr>
                <w:rFonts w:ascii="Arial" w:hAnsi="Arial" w:cs="Arial"/>
                <w:sz w:val="20"/>
                <w:szCs w:val="20"/>
              </w:rPr>
              <w:t>/</w:t>
            </w:r>
            <w:proofErr w:type="spellStart"/>
            <w:r w:rsidR="00687900" w:rsidRPr="0080481B">
              <w:rPr>
                <w:rFonts w:ascii="Arial" w:hAnsi="Arial" w:cs="Arial"/>
                <w:sz w:val="20"/>
                <w:szCs w:val="20"/>
              </w:rPr>
              <w:t>SensationALL</w:t>
            </w:r>
            <w:proofErr w:type="spellEnd"/>
            <w:r w:rsidR="00687900" w:rsidRPr="0080481B">
              <w:rPr>
                <w:rFonts w:ascii="Arial" w:hAnsi="Arial" w:cs="Arial"/>
                <w:sz w:val="20"/>
                <w:szCs w:val="20"/>
              </w:rPr>
              <w:t xml:space="preserve"> premises, </w:t>
            </w:r>
            <w:r w:rsidR="00687900" w:rsidRPr="0080481B">
              <w:rPr>
                <w:rFonts w:ascii="Arial" w:hAnsi="Arial" w:cs="Arial"/>
                <w:sz w:val="20"/>
                <w:szCs w:val="20"/>
              </w:rPr>
              <w:lastRenderedPageBreak/>
              <w:t xml:space="preserve">Wheelers’ preferred site for </w:t>
            </w:r>
            <w:r w:rsidR="00BA2F52" w:rsidRPr="0080481B">
              <w:rPr>
                <w:rFonts w:ascii="Arial" w:hAnsi="Arial" w:cs="Arial"/>
                <w:sz w:val="20"/>
                <w:szCs w:val="20"/>
              </w:rPr>
              <w:t>skate park</w:t>
            </w:r>
            <w:r w:rsidR="00687900" w:rsidRPr="0080481B">
              <w:rPr>
                <w:rFonts w:ascii="Arial" w:hAnsi="Arial" w:cs="Arial"/>
                <w:sz w:val="20"/>
                <w:szCs w:val="20"/>
              </w:rPr>
              <w:t xml:space="preserve">, the Library and the Police Station. We took the chance to highlight various other projects as well as items of concern around Westhill. He said he left “inspired, educated and slightly sun-tanned”. </w:t>
            </w:r>
            <w:r w:rsidR="004D43CD" w:rsidRPr="0080481B">
              <w:rPr>
                <w:rFonts w:ascii="Arial" w:hAnsi="Arial" w:cs="Arial"/>
                <w:sz w:val="20"/>
                <w:szCs w:val="20"/>
              </w:rPr>
              <w:t>He will be back on November 7</w:t>
            </w:r>
            <w:r w:rsidR="004D43CD" w:rsidRPr="0080481B">
              <w:rPr>
                <w:rFonts w:ascii="Arial" w:hAnsi="Arial" w:cs="Arial"/>
                <w:sz w:val="20"/>
                <w:szCs w:val="20"/>
                <w:vertAlign w:val="superscript"/>
              </w:rPr>
              <w:t>th</w:t>
            </w:r>
            <w:r w:rsidR="004D43CD" w:rsidRPr="0080481B">
              <w:rPr>
                <w:rFonts w:ascii="Arial" w:hAnsi="Arial" w:cs="Arial"/>
                <w:sz w:val="20"/>
                <w:szCs w:val="20"/>
              </w:rPr>
              <w:t xml:space="preserve"> to revisit </w:t>
            </w:r>
            <w:proofErr w:type="spellStart"/>
            <w:r w:rsidR="004D43CD" w:rsidRPr="0080481B">
              <w:rPr>
                <w:rFonts w:ascii="Arial" w:hAnsi="Arial" w:cs="Arial"/>
                <w:sz w:val="20"/>
                <w:szCs w:val="20"/>
              </w:rPr>
              <w:t>SensationALL</w:t>
            </w:r>
            <w:proofErr w:type="spellEnd"/>
            <w:r w:rsidR="004D43CD" w:rsidRPr="0080481B">
              <w:rPr>
                <w:rFonts w:ascii="Arial" w:hAnsi="Arial" w:cs="Arial"/>
                <w:sz w:val="20"/>
                <w:szCs w:val="20"/>
              </w:rPr>
              <w:t xml:space="preserve"> due to a previous mix up.  Audrey Findlay asked if he could find the time to visit the Citizens Advice Bureau to see the work which is </w:t>
            </w:r>
            <w:r w:rsidRPr="0080481B">
              <w:rPr>
                <w:rFonts w:ascii="Arial" w:hAnsi="Arial" w:cs="Arial"/>
                <w:sz w:val="20"/>
                <w:szCs w:val="20"/>
              </w:rPr>
              <w:t>carried out by the CAB</w:t>
            </w:r>
            <w:r w:rsidR="004D43CD" w:rsidRPr="0080481B">
              <w:rPr>
                <w:rFonts w:ascii="Arial" w:hAnsi="Arial" w:cs="Arial"/>
                <w:sz w:val="20"/>
                <w:szCs w:val="20"/>
              </w:rPr>
              <w:t xml:space="preserve">.  </w:t>
            </w:r>
          </w:p>
          <w:p w:rsidR="00687900" w:rsidRPr="0080481B" w:rsidRDefault="00687900" w:rsidP="00687900">
            <w:pPr>
              <w:spacing w:after="60"/>
              <w:rPr>
                <w:rFonts w:ascii="Arial" w:hAnsi="Arial" w:cs="Arial"/>
                <w:sz w:val="20"/>
                <w:szCs w:val="20"/>
              </w:rPr>
            </w:pPr>
            <w:r w:rsidRPr="0080481B">
              <w:rPr>
                <w:rFonts w:ascii="Arial" w:hAnsi="Arial" w:cs="Arial"/>
                <w:sz w:val="20"/>
                <w:szCs w:val="20"/>
              </w:rPr>
              <w:t xml:space="preserve">Community Empowerment Bill Conference – </w:t>
            </w:r>
            <w:r w:rsidR="004A4EC2" w:rsidRPr="0080481B">
              <w:rPr>
                <w:rFonts w:ascii="Arial" w:hAnsi="Arial" w:cs="Arial"/>
                <w:sz w:val="20"/>
                <w:szCs w:val="20"/>
              </w:rPr>
              <w:t>T</w:t>
            </w:r>
            <w:r w:rsidRPr="0080481B">
              <w:rPr>
                <w:rFonts w:ascii="Arial" w:hAnsi="Arial" w:cs="Arial"/>
                <w:sz w:val="20"/>
                <w:szCs w:val="20"/>
              </w:rPr>
              <w:t>his was a very well-attended conference held in Kintore Arms Inverurie on Thursday 1</w:t>
            </w:r>
            <w:r w:rsidRPr="0080481B">
              <w:rPr>
                <w:rFonts w:ascii="Arial" w:hAnsi="Arial" w:cs="Arial"/>
                <w:sz w:val="20"/>
                <w:szCs w:val="20"/>
                <w:vertAlign w:val="superscript"/>
              </w:rPr>
              <w:t>st</w:t>
            </w:r>
            <w:r w:rsidRPr="0080481B">
              <w:rPr>
                <w:rFonts w:ascii="Arial" w:hAnsi="Arial" w:cs="Arial"/>
                <w:sz w:val="20"/>
                <w:szCs w:val="20"/>
              </w:rPr>
              <w:t xml:space="preserve"> October.</w:t>
            </w:r>
            <w:r w:rsidR="004D6627" w:rsidRPr="0080481B">
              <w:rPr>
                <w:rFonts w:ascii="Arial" w:hAnsi="Arial" w:cs="Arial"/>
                <w:sz w:val="20"/>
                <w:szCs w:val="20"/>
              </w:rPr>
              <w:t xml:space="preserve">  </w:t>
            </w:r>
            <w:r w:rsidRPr="0080481B">
              <w:rPr>
                <w:rFonts w:ascii="Arial" w:hAnsi="Arial" w:cs="Arial"/>
                <w:sz w:val="20"/>
                <w:szCs w:val="20"/>
              </w:rPr>
              <w:t xml:space="preserve">Marco </w:t>
            </w:r>
            <w:proofErr w:type="spellStart"/>
            <w:r w:rsidRPr="0080481B">
              <w:rPr>
                <w:rFonts w:ascii="Arial" w:hAnsi="Arial" w:cs="Arial"/>
                <w:sz w:val="20"/>
                <w:szCs w:val="20"/>
              </w:rPr>
              <w:t>Biagi</w:t>
            </w:r>
            <w:proofErr w:type="spellEnd"/>
            <w:r w:rsidRPr="0080481B">
              <w:rPr>
                <w:rFonts w:ascii="Arial" w:hAnsi="Arial" w:cs="Arial"/>
                <w:sz w:val="20"/>
                <w:szCs w:val="20"/>
              </w:rPr>
              <w:t xml:space="preserve">, Minister for Local Government and Community Empowerment made the keynote speech after which we went in to groups for various workshop type discussions. </w:t>
            </w:r>
            <w:r w:rsidR="004D6627" w:rsidRPr="0080481B">
              <w:rPr>
                <w:rFonts w:ascii="Arial" w:hAnsi="Arial" w:cs="Arial"/>
                <w:sz w:val="20"/>
                <w:szCs w:val="20"/>
              </w:rPr>
              <w:t xml:space="preserve"> </w:t>
            </w:r>
            <w:r w:rsidRPr="0080481B">
              <w:rPr>
                <w:rFonts w:ascii="Arial" w:hAnsi="Arial" w:cs="Arial"/>
                <w:sz w:val="20"/>
                <w:szCs w:val="20"/>
              </w:rPr>
              <w:t xml:space="preserve">The presentation material is to be circulated. I attended the workshop on Allotments and Community Asset Transfers. </w:t>
            </w:r>
            <w:r w:rsidR="004D6627" w:rsidRPr="0080481B">
              <w:rPr>
                <w:rFonts w:ascii="Arial" w:hAnsi="Arial" w:cs="Arial"/>
                <w:sz w:val="20"/>
                <w:szCs w:val="20"/>
              </w:rPr>
              <w:t xml:space="preserve"> </w:t>
            </w:r>
            <w:r w:rsidRPr="0080481B">
              <w:rPr>
                <w:rFonts w:ascii="Arial" w:hAnsi="Arial" w:cs="Arial"/>
                <w:sz w:val="20"/>
                <w:szCs w:val="20"/>
              </w:rPr>
              <w:t xml:space="preserve">Both very interesting but we won’t know exactly how the Bill will impact on communities or local authorities until the guidance papers are issued from Scottish Government over the next few months – there are different parts to the Act and guidance papers will come out at different times on each one. It will be late summer 2016 before the full Act comes in to force. </w:t>
            </w:r>
            <w:r w:rsidR="004D6627" w:rsidRPr="0080481B">
              <w:rPr>
                <w:rFonts w:ascii="Arial" w:hAnsi="Arial" w:cs="Arial"/>
                <w:sz w:val="20"/>
                <w:szCs w:val="20"/>
              </w:rPr>
              <w:t xml:space="preserve"> </w:t>
            </w:r>
            <w:r w:rsidRPr="0080481B">
              <w:rPr>
                <w:rFonts w:ascii="Arial" w:hAnsi="Arial" w:cs="Arial"/>
                <w:sz w:val="20"/>
                <w:szCs w:val="20"/>
              </w:rPr>
              <w:t xml:space="preserve">(The SCDC briefing which John Imrie circulated last week ties in very timely with this). Quite a few community councils were represented at the conference with a few comments to the panel about the lack of consideration in the Bill of CCs. </w:t>
            </w:r>
          </w:p>
          <w:p w:rsidR="00687900" w:rsidRPr="0080481B" w:rsidRDefault="00687900" w:rsidP="00687900">
            <w:pPr>
              <w:spacing w:after="60"/>
              <w:rPr>
                <w:rFonts w:ascii="Arial" w:hAnsi="Arial" w:cs="Arial"/>
                <w:sz w:val="20"/>
                <w:szCs w:val="20"/>
              </w:rPr>
            </w:pPr>
            <w:r w:rsidRPr="0080481B">
              <w:rPr>
                <w:rFonts w:ascii="Arial" w:hAnsi="Arial" w:cs="Arial"/>
                <w:sz w:val="20"/>
                <w:szCs w:val="20"/>
              </w:rPr>
              <w:t xml:space="preserve">Factoring in Garioch – Community Planning Partnership along with Garioch Area Partnership and Aberdeenshire Voluntary Action held a meeting last week on Factoring. Local councillors and affected residents were invited to attend. Again a very well attended meeting with residents from </w:t>
            </w:r>
            <w:proofErr w:type="spellStart"/>
            <w:r w:rsidRPr="0080481B">
              <w:rPr>
                <w:rFonts w:ascii="Arial" w:hAnsi="Arial" w:cs="Arial"/>
                <w:sz w:val="20"/>
                <w:szCs w:val="20"/>
              </w:rPr>
              <w:t>Echt</w:t>
            </w:r>
            <w:proofErr w:type="spellEnd"/>
            <w:r w:rsidRPr="0080481B">
              <w:rPr>
                <w:rFonts w:ascii="Arial" w:hAnsi="Arial" w:cs="Arial"/>
                <w:sz w:val="20"/>
                <w:szCs w:val="20"/>
              </w:rPr>
              <w:t xml:space="preserve">, Westhill, Kintore, </w:t>
            </w:r>
            <w:proofErr w:type="spellStart"/>
            <w:r w:rsidRPr="0080481B">
              <w:rPr>
                <w:rFonts w:ascii="Arial" w:hAnsi="Arial" w:cs="Arial"/>
                <w:sz w:val="20"/>
                <w:szCs w:val="20"/>
              </w:rPr>
              <w:t>Kemnay</w:t>
            </w:r>
            <w:proofErr w:type="spellEnd"/>
            <w:r w:rsidRPr="0080481B">
              <w:rPr>
                <w:rFonts w:ascii="Arial" w:hAnsi="Arial" w:cs="Arial"/>
                <w:sz w:val="20"/>
                <w:szCs w:val="20"/>
              </w:rPr>
              <w:t xml:space="preserve">, Newmachar and </w:t>
            </w:r>
            <w:proofErr w:type="spellStart"/>
            <w:r w:rsidRPr="0080481B">
              <w:rPr>
                <w:rFonts w:ascii="Arial" w:hAnsi="Arial" w:cs="Arial"/>
                <w:sz w:val="20"/>
                <w:szCs w:val="20"/>
              </w:rPr>
              <w:t>Insch</w:t>
            </w:r>
            <w:proofErr w:type="spellEnd"/>
            <w:r w:rsidRPr="0080481B">
              <w:rPr>
                <w:rFonts w:ascii="Arial" w:hAnsi="Arial" w:cs="Arial"/>
                <w:sz w:val="20"/>
                <w:szCs w:val="20"/>
              </w:rPr>
              <w:t>. The purpose of the meeting was to explore and share common issues encountered when developers hand over maintenance of green and shared spaces to factors. Issues included factors trying to increase annual fees by extortionate amounts, contractors not carrying out the work, solicitors not advising fully at point of sale. Although this piece of work by CPP is aimed to make improvements for future estates, one of the outcomes of the meeting was that some residents have agreed to set up a Residents Association in their neighbourhood in order to have a voice to tackle bad practice.</w:t>
            </w:r>
          </w:p>
          <w:p w:rsidR="00687900" w:rsidRPr="0080481B" w:rsidRDefault="00687900" w:rsidP="00687900">
            <w:pPr>
              <w:spacing w:after="60"/>
              <w:rPr>
                <w:rFonts w:ascii="Arial" w:hAnsi="Arial" w:cs="Arial"/>
                <w:sz w:val="20"/>
                <w:szCs w:val="20"/>
              </w:rPr>
            </w:pPr>
            <w:r w:rsidRPr="0080481B">
              <w:rPr>
                <w:rFonts w:ascii="Arial" w:hAnsi="Arial" w:cs="Arial"/>
                <w:sz w:val="20"/>
                <w:szCs w:val="20"/>
              </w:rPr>
              <w:t>Arnhall Moss – There was a meeting on Monday with Alison Sutherland and other members of the Arnhall Moss Group, who have won some money and plan to clean and carry out restoration work on the ponds.  This will mean there will be a digger aro</w:t>
            </w:r>
            <w:r w:rsidR="004A4EC2" w:rsidRPr="0080481B">
              <w:rPr>
                <w:rFonts w:ascii="Arial" w:hAnsi="Arial" w:cs="Arial"/>
                <w:sz w:val="20"/>
                <w:szCs w:val="20"/>
              </w:rPr>
              <w:t xml:space="preserve">und for </w:t>
            </w:r>
            <w:r w:rsidR="00581FCC" w:rsidRPr="0080481B">
              <w:rPr>
                <w:rFonts w:ascii="Arial" w:hAnsi="Arial" w:cs="Arial"/>
                <w:sz w:val="20"/>
                <w:szCs w:val="20"/>
              </w:rPr>
              <w:t>about</w:t>
            </w:r>
            <w:r w:rsidR="004A4EC2" w:rsidRPr="0080481B">
              <w:rPr>
                <w:rFonts w:ascii="Arial" w:hAnsi="Arial" w:cs="Arial"/>
                <w:sz w:val="20"/>
                <w:szCs w:val="20"/>
              </w:rPr>
              <w:t xml:space="preserve"> a week.  There ha</w:t>
            </w:r>
            <w:r w:rsidR="00581FCC" w:rsidRPr="0080481B">
              <w:rPr>
                <w:rFonts w:ascii="Arial" w:hAnsi="Arial" w:cs="Arial"/>
                <w:sz w:val="20"/>
                <w:szCs w:val="20"/>
              </w:rPr>
              <w:t>d</w:t>
            </w:r>
            <w:r w:rsidRPr="0080481B">
              <w:rPr>
                <w:rFonts w:ascii="Arial" w:hAnsi="Arial" w:cs="Arial"/>
                <w:sz w:val="20"/>
                <w:szCs w:val="20"/>
              </w:rPr>
              <w:t xml:space="preserve"> also </w:t>
            </w:r>
            <w:r w:rsidR="004A4EC2" w:rsidRPr="0080481B">
              <w:rPr>
                <w:rFonts w:ascii="Arial" w:hAnsi="Arial" w:cs="Arial"/>
                <w:sz w:val="20"/>
                <w:szCs w:val="20"/>
              </w:rPr>
              <w:t xml:space="preserve">been </w:t>
            </w:r>
            <w:r w:rsidRPr="0080481B">
              <w:rPr>
                <w:rFonts w:ascii="Arial" w:hAnsi="Arial" w:cs="Arial"/>
                <w:sz w:val="20"/>
                <w:szCs w:val="20"/>
              </w:rPr>
              <w:t>an issue with where to deposit the silt which is taken from the pond</w:t>
            </w:r>
            <w:r w:rsidR="004A4EC2" w:rsidRPr="0080481B">
              <w:rPr>
                <w:rFonts w:ascii="Arial" w:hAnsi="Arial" w:cs="Arial"/>
                <w:sz w:val="20"/>
                <w:szCs w:val="20"/>
              </w:rPr>
              <w:t>, although</w:t>
            </w:r>
            <w:r w:rsidR="004D43CD" w:rsidRPr="0080481B">
              <w:rPr>
                <w:rFonts w:ascii="Arial" w:hAnsi="Arial" w:cs="Arial"/>
                <w:sz w:val="20"/>
                <w:szCs w:val="20"/>
              </w:rPr>
              <w:t xml:space="preserve"> a site has </w:t>
            </w:r>
            <w:r w:rsidR="00581FCC" w:rsidRPr="0080481B">
              <w:rPr>
                <w:rFonts w:ascii="Arial" w:hAnsi="Arial" w:cs="Arial"/>
                <w:sz w:val="20"/>
                <w:szCs w:val="20"/>
              </w:rPr>
              <w:t xml:space="preserve">now </w:t>
            </w:r>
            <w:r w:rsidR="004D43CD" w:rsidRPr="0080481B">
              <w:rPr>
                <w:rFonts w:ascii="Arial" w:hAnsi="Arial" w:cs="Arial"/>
                <w:sz w:val="20"/>
                <w:szCs w:val="20"/>
              </w:rPr>
              <w:t>been chosen.  There will be an article in the bulletin to explain this to residents.</w:t>
            </w:r>
          </w:p>
          <w:p w:rsidR="00CA7E50" w:rsidRPr="0080481B" w:rsidRDefault="004D43CD" w:rsidP="00263BDF">
            <w:pPr>
              <w:spacing w:after="60"/>
              <w:rPr>
                <w:rFonts w:ascii="Arial" w:hAnsi="Arial" w:cs="Arial"/>
                <w:sz w:val="20"/>
                <w:szCs w:val="20"/>
              </w:rPr>
            </w:pPr>
            <w:r w:rsidRPr="0080481B">
              <w:rPr>
                <w:rFonts w:ascii="Arial" w:hAnsi="Arial" w:cs="Arial"/>
                <w:sz w:val="20"/>
                <w:szCs w:val="20"/>
              </w:rPr>
              <w:t>Hotel Development in Elrick – John Glover has been in contact to explain that the entrance to the site w</w:t>
            </w:r>
            <w:r w:rsidR="004A4EC2" w:rsidRPr="0080481B">
              <w:rPr>
                <w:rFonts w:ascii="Arial" w:hAnsi="Arial" w:cs="Arial"/>
                <w:sz w:val="20"/>
                <w:szCs w:val="20"/>
              </w:rPr>
              <w:t>ill be created shortly, and the details of this</w:t>
            </w:r>
            <w:r w:rsidRPr="0080481B">
              <w:rPr>
                <w:rFonts w:ascii="Arial" w:hAnsi="Arial" w:cs="Arial"/>
                <w:sz w:val="20"/>
                <w:szCs w:val="20"/>
              </w:rPr>
              <w:t xml:space="preserve"> will be circulated through the Roads department.</w:t>
            </w:r>
            <w:r w:rsidR="004A4EC2" w:rsidRPr="0080481B">
              <w:rPr>
                <w:rFonts w:ascii="Arial" w:hAnsi="Arial" w:cs="Arial"/>
                <w:sz w:val="20"/>
                <w:szCs w:val="20"/>
              </w:rPr>
              <w:t xml:space="preserve">  It was questioned whether the residents closest to this site had been notified yet.</w:t>
            </w:r>
          </w:p>
        </w:tc>
        <w:tc>
          <w:tcPr>
            <w:tcW w:w="1579" w:type="dxa"/>
          </w:tcPr>
          <w:p w:rsidR="002E19EB" w:rsidRPr="0080481B" w:rsidRDefault="002E19EB" w:rsidP="00971E64">
            <w:pPr>
              <w:jc w:val="center"/>
              <w:rPr>
                <w:rFonts w:ascii="Arial" w:hAnsi="Arial" w:cs="Arial"/>
                <w:sz w:val="20"/>
                <w:szCs w:val="20"/>
              </w:rPr>
            </w:pPr>
          </w:p>
          <w:p w:rsidR="002E19EB" w:rsidRPr="0080481B" w:rsidRDefault="002E19EB" w:rsidP="00971E64">
            <w:pPr>
              <w:jc w:val="center"/>
              <w:rPr>
                <w:rFonts w:ascii="Arial" w:hAnsi="Arial" w:cs="Arial"/>
                <w:sz w:val="20"/>
                <w:szCs w:val="20"/>
              </w:rPr>
            </w:pPr>
          </w:p>
        </w:tc>
      </w:tr>
      <w:tr w:rsidR="007B44C0" w:rsidRPr="00186068" w:rsidTr="00C373A7">
        <w:trPr>
          <w:jc w:val="center"/>
        </w:trPr>
        <w:tc>
          <w:tcPr>
            <w:tcW w:w="648" w:type="dxa"/>
          </w:tcPr>
          <w:p w:rsidR="007B44C0" w:rsidRPr="00186068" w:rsidRDefault="00823EC3" w:rsidP="00345696">
            <w:pPr>
              <w:jc w:val="center"/>
              <w:rPr>
                <w:rFonts w:ascii="Arial" w:hAnsi="Arial" w:cs="Arial"/>
                <w:b/>
                <w:bCs/>
                <w:sz w:val="20"/>
                <w:szCs w:val="20"/>
              </w:rPr>
            </w:pPr>
            <w:r w:rsidRPr="00186068">
              <w:rPr>
                <w:rFonts w:ascii="Arial" w:hAnsi="Arial" w:cs="Arial"/>
                <w:b/>
                <w:bCs/>
                <w:sz w:val="20"/>
                <w:szCs w:val="20"/>
              </w:rPr>
              <w:lastRenderedPageBreak/>
              <w:t>9</w:t>
            </w:r>
          </w:p>
        </w:tc>
        <w:tc>
          <w:tcPr>
            <w:tcW w:w="7560" w:type="dxa"/>
          </w:tcPr>
          <w:p w:rsidR="006E0439" w:rsidRDefault="00A72BDC" w:rsidP="00B5157D">
            <w:pPr>
              <w:rPr>
                <w:rFonts w:ascii="Arial" w:hAnsi="Arial" w:cs="Arial"/>
                <w:sz w:val="20"/>
                <w:szCs w:val="20"/>
              </w:rPr>
            </w:pPr>
            <w:r>
              <w:rPr>
                <w:rFonts w:ascii="Arial" w:hAnsi="Arial" w:cs="Arial"/>
                <w:b/>
                <w:sz w:val="20"/>
                <w:szCs w:val="20"/>
                <w:u w:val="single"/>
              </w:rPr>
              <w:t>Website Strategy Group Report</w:t>
            </w:r>
          </w:p>
          <w:p w:rsidR="004D43CD" w:rsidRPr="004D43CD" w:rsidRDefault="004D43CD" w:rsidP="004D43CD">
            <w:pPr>
              <w:rPr>
                <w:rFonts w:ascii="Arial" w:hAnsi="Arial" w:cs="Arial"/>
                <w:sz w:val="20"/>
                <w:szCs w:val="20"/>
              </w:rPr>
            </w:pPr>
            <w:r w:rsidRPr="004D43CD">
              <w:rPr>
                <w:rFonts w:ascii="Arial" w:hAnsi="Arial" w:cs="Arial"/>
                <w:sz w:val="20"/>
                <w:szCs w:val="20"/>
              </w:rPr>
              <w:t>Website traffic has increased steadily since March, almost doubling to 2,000 page views in August (there was a dip in July, possibly because of hols). We’ve had almost 300 visitors (some of whom are obviously viewing multiple pages) to the site. This is a very small number compared to other website bu</w:t>
            </w:r>
            <w:r>
              <w:rPr>
                <w:rFonts w:ascii="Arial" w:hAnsi="Arial" w:cs="Arial"/>
                <w:sz w:val="20"/>
                <w:szCs w:val="20"/>
              </w:rPr>
              <w:t>t the trend overall is upwards.</w:t>
            </w:r>
          </w:p>
          <w:p w:rsidR="004D43CD" w:rsidRPr="004D43CD" w:rsidRDefault="004D43CD" w:rsidP="004D43CD">
            <w:pPr>
              <w:rPr>
                <w:rFonts w:ascii="Arial" w:hAnsi="Arial" w:cs="Arial"/>
                <w:sz w:val="20"/>
                <w:szCs w:val="20"/>
              </w:rPr>
            </w:pPr>
            <w:r w:rsidRPr="004D43CD">
              <w:rPr>
                <w:rFonts w:ascii="Arial" w:hAnsi="Arial" w:cs="Arial"/>
                <w:sz w:val="20"/>
                <w:szCs w:val="20"/>
              </w:rPr>
              <w:t>The response to the appeal for businesses to get in touch (through the bulletin and on the website itself) has been very poor – a solitary (IT) company asked to have its details posted. Kieran and David R have spoken about building that page of contacts using material from the old website, and through contacting people (including bulletin advertisers) directly.</w:t>
            </w:r>
          </w:p>
          <w:p w:rsidR="004D43CD" w:rsidRPr="004D43CD" w:rsidRDefault="004D43CD" w:rsidP="004D43CD">
            <w:pPr>
              <w:rPr>
                <w:rFonts w:ascii="Arial" w:hAnsi="Arial" w:cs="Arial"/>
                <w:sz w:val="20"/>
                <w:szCs w:val="20"/>
              </w:rPr>
            </w:pPr>
            <w:r w:rsidRPr="004D43CD">
              <w:rPr>
                <w:rFonts w:ascii="Arial" w:hAnsi="Arial" w:cs="Arial"/>
                <w:sz w:val="20"/>
                <w:szCs w:val="20"/>
              </w:rPr>
              <w:t xml:space="preserve">David E is considering ways to add value to the website, including encouraging members to post blogs. They could range to reflections on local wildlife to comments on roads issues. A balance needs to be struck between a blog having </w:t>
            </w:r>
            <w:r w:rsidRPr="004D43CD">
              <w:rPr>
                <w:rFonts w:ascii="Arial" w:hAnsi="Arial" w:cs="Arial"/>
                <w:sz w:val="20"/>
                <w:szCs w:val="20"/>
              </w:rPr>
              <w:lastRenderedPageBreak/>
              <w:t>something to say, and not being too controversial. I think it would be good practice to send a blog to Kieran, David and a</w:t>
            </w:r>
            <w:r w:rsidR="004A4EC2">
              <w:rPr>
                <w:rFonts w:ascii="Arial" w:hAnsi="Arial" w:cs="Arial"/>
                <w:sz w:val="20"/>
                <w:szCs w:val="20"/>
              </w:rPr>
              <w:t>n</w:t>
            </w:r>
            <w:r w:rsidRPr="004D43CD">
              <w:rPr>
                <w:rFonts w:ascii="Arial" w:hAnsi="Arial" w:cs="Arial"/>
                <w:sz w:val="20"/>
                <w:szCs w:val="20"/>
              </w:rPr>
              <w:t xml:space="preserve"> officer bearer before publishing. [It must be made clear views expressed are not necessarily those of the WECC as a body.]</w:t>
            </w:r>
          </w:p>
          <w:p w:rsidR="00581FCC" w:rsidRDefault="004D43CD" w:rsidP="00B5157D">
            <w:pPr>
              <w:rPr>
                <w:rFonts w:ascii="Arial" w:hAnsi="Arial" w:cs="Arial"/>
                <w:sz w:val="20"/>
                <w:szCs w:val="20"/>
              </w:rPr>
            </w:pPr>
            <w:r w:rsidRPr="004D43CD">
              <w:rPr>
                <w:rFonts w:ascii="Arial" w:hAnsi="Arial" w:cs="Arial"/>
                <w:sz w:val="20"/>
                <w:szCs w:val="20"/>
              </w:rPr>
              <w:t xml:space="preserve">No material yet has been posted about </w:t>
            </w:r>
            <w:proofErr w:type="spellStart"/>
            <w:r w:rsidRPr="004D43CD">
              <w:rPr>
                <w:rFonts w:ascii="Arial" w:hAnsi="Arial" w:cs="Arial"/>
                <w:sz w:val="20"/>
                <w:szCs w:val="20"/>
              </w:rPr>
              <w:t>Westhill’s</w:t>
            </w:r>
            <w:proofErr w:type="spellEnd"/>
            <w:r w:rsidRPr="004D43CD">
              <w:rPr>
                <w:rFonts w:ascii="Arial" w:hAnsi="Arial" w:cs="Arial"/>
                <w:sz w:val="20"/>
                <w:szCs w:val="20"/>
              </w:rPr>
              <w:t xml:space="preserve"> history to tie in with the 50</w:t>
            </w:r>
            <w:r w:rsidRPr="004D43CD">
              <w:rPr>
                <w:rFonts w:ascii="Arial" w:hAnsi="Arial" w:cs="Arial"/>
                <w:sz w:val="20"/>
                <w:szCs w:val="20"/>
                <w:vertAlign w:val="superscript"/>
              </w:rPr>
              <w:t>th</w:t>
            </w:r>
            <w:r w:rsidRPr="004D43CD">
              <w:rPr>
                <w:rFonts w:ascii="Arial" w:hAnsi="Arial" w:cs="Arial"/>
                <w:sz w:val="20"/>
                <w:szCs w:val="20"/>
              </w:rPr>
              <w:t xml:space="preserve"> anniversary but this is still so</w:t>
            </w:r>
            <w:r>
              <w:rPr>
                <w:rFonts w:ascii="Arial" w:hAnsi="Arial" w:cs="Arial"/>
                <w:sz w:val="20"/>
                <w:szCs w:val="20"/>
              </w:rPr>
              <w:t>me way off (2018).</w:t>
            </w:r>
          </w:p>
          <w:p w:rsidR="00B5157D" w:rsidRDefault="004D43CD" w:rsidP="00B5157D">
            <w:pPr>
              <w:rPr>
                <w:rFonts w:ascii="Arial" w:hAnsi="Arial" w:cs="Arial"/>
                <w:sz w:val="20"/>
                <w:szCs w:val="20"/>
              </w:rPr>
            </w:pPr>
            <w:r w:rsidRPr="004D43CD">
              <w:rPr>
                <w:rFonts w:ascii="Arial" w:hAnsi="Arial" w:cs="Arial"/>
                <w:sz w:val="20"/>
                <w:szCs w:val="20"/>
              </w:rPr>
              <w:t xml:space="preserve">We were </w:t>
            </w:r>
            <w:r w:rsidR="00263BDF">
              <w:rPr>
                <w:rFonts w:ascii="Arial" w:hAnsi="Arial" w:cs="Arial"/>
                <w:sz w:val="20"/>
                <w:szCs w:val="20"/>
              </w:rPr>
              <w:t xml:space="preserve">also </w:t>
            </w:r>
            <w:r w:rsidRPr="004D43CD">
              <w:rPr>
                <w:rFonts w:ascii="Arial" w:hAnsi="Arial" w:cs="Arial"/>
                <w:sz w:val="20"/>
                <w:szCs w:val="20"/>
              </w:rPr>
              <w:t>contacted by Bibby Offshore, expressing an interest in supporting an art project. Their events</w:t>
            </w:r>
            <w:r w:rsidR="00312373">
              <w:rPr>
                <w:rFonts w:ascii="Arial" w:hAnsi="Arial" w:cs="Arial"/>
                <w:sz w:val="20"/>
                <w:szCs w:val="20"/>
              </w:rPr>
              <w:t>’</w:t>
            </w:r>
            <w:r w:rsidRPr="004D43CD">
              <w:rPr>
                <w:rFonts w:ascii="Arial" w:hAnsi="Arial" w:cs="Arial"/>
                <w:sz w:val="20"/>
                <w:szCs w:val="20"/>
              </w:rPr>
              <w:t xml:space="preserve"> organiser had seen an item in the Press and Journal and used the webmaster address o</w:t>
            </w:r>
            <w:r w:rsidR="00581FCC">
              <w:rPr>
                <w:rFonts w:ascii="Arial" w:hAnsi="Arial" w:cs="Arial"/>
                <w:sz w:val="20"/>
                <w:szCs w:val="20"/>
              </w:rPr>
              <w:t xml:space="preserve">n the website to get in touch. </w:t>
            </w:r>
          </w:p>
          <w:p w:rsidR="00E67033" w:rsidRDefault="00581FCC" w:rsidP="00581FCC">
            <w:pPr>
              <w:rPr>
                <w:rFonts w:ascii="Arial" w:hAnsi="Arial" w:cs="Arial"/>
                <w:sz w:val="20"/>
                <w:szCs w:val="20"/>
              </w:rPr>
            </w:pPr>
            <w:r>
              <w:rPr>
                <w:rFonts w:ascii="Arial" w:hAnsi="Arial" w:cs="Arial"/>
                <w:sz w:val="20"/>
                <w:szCs w:val="20"/>
              </w:rPr>
              <w:t>The secretary has</w:t>
            </w:r>
            <w:r w:rsidR="00E67033">
              <w:rPr>
                <w:rFonts w:ascii="Arial" w:hAnsi="Arial" w:cs="Arial"/>
                <w:sz w:val="20"/>
                <w:szCs w:val="20"/>
              </w:rPr>
              <w:t xml:space="preserve"> followed this up and contacted Bibby Offshore, </w:t>
            </w:r>
            <w:r>
              <w:rPr>
                <w:rFonts w:ascii="Arial" w:hAnsi="Arial" w:cs="Arial"/>
                <w:sz w:val="20"/>
                <w:szCs w:val="20"/>
              </w:rPr>
              <w:t xml:space="preserve">but WECC's </w:t>
            </w:r>
            <w:r w:rsidR="00E67033">
              <w:rPr>
                <w:rFonts w:ascii="Arial" w:hAnsi="Arial" w:cs="Arial"/>
                <w:sz w:val="20"/>
                <w:szCs w:val="20"/>
              </w:rPr>
              <w:t xml:space="preserve">problem is how </w:t>
            </w:r>
            <w:r w:rsidR="00312373">
              <w:rPr>
                <w:rFonts w:ascii="Arial" w:hAnsi="Arial" w:cs="Arial"/>
                <w:sz w:val="20"/>
                <w:szCs w:val="20"/>
              </w:rPr>
              <w:t>to</w:t>
            </w:r>
            <w:r w:rsidR="00E67033">
              <w:rPr>
                <w:rFonts w:ascii="Arial" w:hAnsi="Arial" w:cs="Arial"/>
                <w:sz w:val="20"/>
                <w:szCs w:val="20"/>
              </w:rPr>
              <w:t xml:space="preserve"> ma</w:t>
            </w:r>
            <w:r w:rsidR="00312373">
              <w:rPr>
                <w:rFonts w:ascii="Arial" w:hAnsi="Arial" w:cs="Arial"/>
                <w:sz w:val="20"/>
                <w:szCs w:val="20"/>
              </w:rPr>
              <w:t xml:space="preserve">nage a project for them to do.  </w:t>
            </w:r>
          </w:p>
          <w:p w:rsidR="00581FCC" w:rsidRPr="00581FCC" w:rsidRDefault="00581FCC" w:rsidP="00581FCC">
            <w:pPr>
              <w:rPr>
                <w:rFonts w:ascii="Arial" w:hAnsi="Arial" w:cs="Arial"/>
                <w:i/>
                <w:sz w:val="20"/>
                <w:szCs w:val="20"/>
              </w:rPr>
            </w:pPr>
            <w:r>
              <w:rPr>
                <w:rFonts w:ascii="Arial" w:hAnsi="Arial" w:cs="Arial"/>
                <w:i/>
                <w:sz w:val="20"/>
                <w:szCs w:val="20"/>
              </w:rPr>
              <w:t>David Ewen</w:t>
            </w:r>
          </w:p>
        </w:tc>
        <w:tc>
          <w:tcPr>
            <w:tcW w:w="1579" w:type="dxa"/>
          </w:tcPr>
          <w:p w:rsidR="00031714" w:rsidRPr="00186068" w:rsidRDefault="00031714" w:rsidP="002D040C">
            <w:pPr>
              <w:jc w:val="center"/>
              <w:rPr>
                <w:rFonts w:ascii="Arial" w:hAnsi="Arial" w:cs="Arial"/>
                <w:sz w:val="20"/>
                <w:szCs w:val="20"/>
              </w:rPr>
            </w:pPr>
          </w:p>
          <w:p w:rsidR="005D238C" w:rsidRDefault="005D238C" w:rsidP="002D040C">
            <w:pPr>
              <w:jc w:val="center"/>
              <w:rPr>
                <w:rFonts w:ascii="Arial" w:hAnsi="Arial" w:cs="Arial"/>
                <w:sz w:val="20"/>
                <w:szCs w:val="20"/>
              </w:rPr>
            </w:pPr>
          </w:p>
          <w:p w:rsidR="00312373" w:rsidRDefault="00312373" w:rsidP="002D040C">
            <w:pPr>
              <w:jc w:val="center"/>
              <w:rPr>
                <w:rFonts w:ascii="Arial" w:hAnsi="Arial" w:cs="Arial"/>
                <w:sz w:val="20"/>
                <w:szCs w:val="20"/>
              </w:rPr>
            </w:pPr>
          </w:p>
          <w:p w:rsidR="00312373" w:rsidRDefault="00312373" w:rsidP="002D040C">
            <w:pPr>
              <w:jc w:val="center"/>
              <w:rPr>
                <w:rFonts w:ascii="Arial" w:hAnsi="Arial" w:cs="Arial"/>
                <w:sz w:val="20"/>
                <w:szCs w:val="20"/>
              </w:rPr>
            </w:pPr>
          </w:p>
          <w:p w:rsidR="00312373" w:rsidRDefault="00312373" w:rsidP="002D040C">
            <w:pPr>
              <w:jc w:val="center"/>
              <w:rPr>
                <w:rFonts w:ascii="Arial" w:hAnsi="Arial" w:cs="Arial"/>
                <w:sz w:val="20"/>
                <w:szCs w:val="20"/>
              </w:rPr>
            </w:pPr>
          </w:p>
          <w:p w:rsidR="00312373" w:rsidRDefault="00312373" w:rsidP="002D040C">
            <w:pPr>
              <w:jc w:val="center"/>
              <w:rPr>
                <w:rFonts w:ascii="Arial" w:hAnsi="Arial" w:cs="Arial"/>
                <w:sz w:val="20"/>
                <w:szCs w:val="20"/>
              </w:rPr>
            </w:pPr>
          </w:p>
          <w:p w:rsidR="00312373" w:rsidRDefault="00312373" w:rsidP="002D040C">
            <w:pPr>
              <w:jc w:val="center"/>
              <w:rPr>
                <w:rFonts w:ascii="Arial" w:hAnsi="Arial" w:cs="Arial"/>
                <w:sz w:val="20"/>
                <w:szCs w:val="20"/>
              </w:rPr>
            </w:pPr>
          </w:p>
          <w:p w:rsidR="00312373" w:rsidRDefault="00312373" w:rsidP="002D040C">
            <w:pPr>
              <w:jc w:val="center"/>
              <w:rPr>
                <w:rFonts w:ascii="Arial" w:hAnsi="Arial" w:cs="Arial"/>
                <w:sz w:val="20"/>
                <w:szCs w:val="20"/>
              </w:rPr>
            </w:pPr>
          </w:p>
          <w:p w:rsidR="00312373" w:rsidRDefault="00312373" w:rsidP="002D040C">
            <w:pPr>
              <w:jc w:val="center"/>
              <w:rPr>
                <w:rFonts w:ascii="Arial" w:hAnsi="Arial" w:cs="Arial"/>
                <w:sz w:val="20"/>
                <w:szCs w:val="20"/>
              </w:rPr>
            </w:pPr>
          </w:p>
          <w:p w:rsidR="00312373" w:rsidRDefault="00312373" w:rsidP="002D040C">
            <w:pPr>
              <w:jc w:val="center"/>
              <w:rPr>
                <w:rFonts w:ascii="Arial" w:hAnsi="Arial" w:cs="Arial"/>
                <w:sz w:val="20"/>
                <w:szCs w:val="20"/>
              </w:rPr>
            </w:pPr>
          </w:p>
          <w:p w:rsidR="00312373" w:rsidRDefault="00312373" w:rsidP="002D040C">
            <w:pPr>
              <w:jc w:val="center"/>
              <w:rPr>
                <w:rFonts w:ascii="Arial" w:hAnsi="Arial" w:cs="Arial"/>
                <w:sz w:val="20"/>
                <w:szCs w:val="20"/>
              </w:rPr>
            </w:pPr>
          </w:p>
          <w:p w:rsidR="00312373" w:rsidRDefault="00312373" w:rsidP="002D040C">
            <w:pPr>
              <w:jc w:val="center"/>
              <w:rPr>
                <w:rFonts w:ascii="Arial" w:hAnsi="Arial" w:cs="Arial"/>
                <w:sz w:val="20"/>
                <w:szCs w:val="20"/>
              </w:rPr>
            </w:pPr>
          </w:p>
          <w:p w:rsidR="00312373" w:rsidRDefault="00312373" w:rsidP="002D040C">
            <w:pPr>
              <w:jc w:val="center"/>
              <w:rPr>
                <w:rFonts w:ascii="Arial" w:hAnsi="Arial" w:cs="Arial"/>
                <w:sz w:val="20"/>
                <w:szCs w:val="20"/>
              </w:rPr>
            </w:pPr>
          </w:p>
          <w:p w:rsidR="00312373" w:rsidRDefault="00312373" w:rsidP="002D040C">
            <w:pPr>
              <w:jc w:val="center"/>
              <w:rPr>
                <w:rFonts w:ascii="Arial" w:hAnsi="Arial" w:cs="Arial"/>
                <w:sz w:val="20"/>
                <w:szCs w:val="20"/>
              </w:rPr>
            </w:pPr>
          </w:p>
          <w:p w:rsidR="00312373" w:rsidRDefault="00312373" w:rsidP="002D040C">
            <w:pPr>
              <w:jc w:val="center"/>
              <w:rPr>
                <w:rFonts w:ascii="Arial" w:hAnsi="Arial" w:cs="Arial"/>
                <w:sz w:val="20"/>
                <w:szCs w:val="20"/>
              </w:rPr>
            </w:pPr>
          </w:p>
          <w:p w:rsidR="00312373" w:rsidRDefault="00312373" w:rsidP="002D040C">
            <w:pPr>
              <w:jc w:val="center"/>
              <w:rPr>
                <w:rFonts w:ascii="Arial" w:hAnsi="Arial" w:cs="Arial"/>
                <w:sz w:val="20"/>
                <w:szCs w:val="20"/>
              </w:rPr>
            </w:pPr>
          </w:p>
          <w:p w:rsidR="00312373" w:rsidRDefault="00312373" w:rsidP="002D040C">
            <w:pPr>
              <w:jc w:val="center"/>
              <w:rPr>
                <w:rFonts w:ascii="Arial" w:hAnsi="Arial" w:cs="Arial"/>
                <w:sz w:val="20"/>
                <w:szCs w:val="20"/>
              </w:rPr>
            </w:pPr>
          </w:p>
          <w:p w:rsidR="00312373" w:rsidRDefault="00312373" w:rsidP="002D040C">
            <w:pPr>
              <w:jc w:val="center"/>
              <w:rPr>
                <w:rFonts w:ascii="Arial" w:hAnsi="Arial" w:cs="Arial"/>
                <w:sz w:val="20"/>
                <w:szCs w:val="20"/>
              </w:rPr>
            </w:pPr>
          </w:p>
          <w:p w:rsidR="00312373" w:rsidRDefault="00312373" w:rsidP="002D040C">
            <w:pPr>
              <w:jc w:val="center"/>
              <w:rPr>
                <w:rFonts w:ascii="Arial" w:hAnsi="Arial" w:cs="Arial"/>
                <w:sz w:val="20"/>
                <w:szCs w:val="20"/>
              </w:rPr>
            </w:pPr>
          </w:p>
          <w:p w:rsidR="00312373" w:rsidRDefault="00312373" w:rsidP="002D040C">
            <w:pPr>
              <w:jc w:val="center"/>
              <w:rPr>
                <w:rFonts w:ascii="Arial" w:hAnsi="Arial" w:cs="Arial"/>
                <w:sz w:val="20"/>
                <w:szCs w:val="20"/>
              </w:rPr>
            </w:pPr>
          </w:p>
          <w:p w:rsidR="00312373" w:rsidRDefault="00312373" w:rsidP="002D040C">
            <w:pPr>
              <w:jc w:val="center"/>
              <w:rPr>
                <w:rFonts w:ascii="Arial" w:hAnsi="Arial" w:cs="Arial"/>
                <w:sz w:val="20"/>
                <w:szCs w:val="20"/>
              </w:rPr>
            </w:pPr>
          </w:p>
          <w:p w:rsidR="00312373" w:rsidRDefault="00312373" w:rsidP="002D040C">
            <w:pPr>
              <w:jc w:val="center"/>
              <w:rPr>
                <w:rFonts w:ascii="Arial" w:hAnsi="Arial" w:cs="Arial"/>
                <w:sz w:val="20"/>
                <w:szCs w:val="20"/>
              </w:rPr>
            </w:pPr>
          </w:p>
          <w:p w:rsidR="00312373" w:rsidRDefault="00312373" w:rsidP="002D040C">
            <w:pPr>
              <w:jc w:val="center"/>
              <w:rPr>
                <w:rFonts w:ascii="Arial" w:hAnsi="Arial" w:cs="Arial"/>
                <w:sz w:val="20"/>
                <w:szCs w:val="20"/>
              </w:rPr>
            </w:pPr>
          </w:p>
          <w:p w:rsidR="000160C3" w:rsidRPr="00186068" w:rsidRDefault="00312373" w:rsidP="00581FCC">
            <w:pPr>
              <w:jc w:val="center"/>
              <w:rPr>
                <w:rFonts w:ascii="Arial" w:hAnsi="Arial" w:cs="Arial"/>
                <w:sz w:val="20"/>
                <w:szCs w:val="20"/>
              </w:rPr>
            </w:pPr>
            <w:r>
              <w:rPr>
                <w:rFonts w:ascii="Arial" w:hAnsi="Arial" w:cs="Arial"/>
                <w:sz w:val="20"/>
                <w:szCs w:val="20"/>
              </w:rPr>
              <w:t>John Imrie</w:t>
            </w:r>
          </w:p>
        </w:tc>
      </w:tr>
      <w:tr w:rsidR="001E0D42" w:rsidRPr="00186068" w:rsidTr="00523491">
        <w:trPr>
          <w:trHeight w:val="1711"/>
          <w:jc w:val="center"/>
        </w:trPr>
        <w:tc>
          <w:tcPr>
            <w:tcW w:w="648" w:type="dxa"/>
          </w:tcPr>
          <w:p w:rsidR="001E0D42" w:rsidRPr="00186068" w:rsidRDefault="00823EC3" w:rsidP="00345696">
            <w:pPr>
              <w:jc w:val="center"/>
              <w:rPr>
                <w:rFonts w:ascii="Arial" w:hAnsi="Arial" w:cs="Arial"/>
                <w:b/>
                <w:bCs/>
                <w:sz w:val="20"/>
                <w:szCs w:val="20"/>
              </w:rPr>
            </w:pPr>
            <w:r w:rsidRPr="00186068">
              <w:rPr>
                <w:rFonts w:ascii="Arial" w:hAnsi="Arial" w:cs="Arial"/>
                <w:b/>
                <w:bCs/>
                <w:sz w:val="20"/>
                <w:szCs w:val="20"/>
              </w:rPr>
              <w:lastRenderedPageBreak/>
              <w:t>10</w:t>
            </w:r>
          </w:p>
        </w:tc>
        <w:tc>
          <w:tcPr>
            <w:tcW w:w="7560" w:type="dxa"/>
          </w:tcPr>
          <w:p w:rsidR="006E0439" w:rsidRDefault="00A72BDC" w:rsidP="00345696">
            <w:pPr>
              <w:rPr>
                <w:rFonts w:ascii="Arial" w:hAnsi="Arial" w:cs="Arial"/>
                <w:b/>
                <w:sz w:val="20"/>
                <w:szCs w:val="20"/>
                <w:u w:val="single"/>
              </w:rPr>
            </w:pPr>
            <w:r>
              <w:rPr>
                <w:rFonts w:ascii="Arial" w:hAnsi="Arial" w:cs="Arial"/>
                <w:b/>
                <w:sz w:val="20"/>
                <w:szCs w:val="20"/>
                <w:u w:val="single"/>
              </w:rPr>
              <w:t>Treasurer’s Report &amp; Bulletin Update</w:t>
            </w:r>
          </w:p>
          <w:p w:rsidR="00581FCC" w:rsidRDefault="00E67033" w:rsidP="00E67033">
            <w:pPr>
              <w:rPr>
                <w:rFonts w:ascii="Arial" w:hAnsi="Arial" w:cs="Arial"/>
                <w:sz w:val="20"/>
                <w:szCs w:val="20"/>
              </w:rPr>
            </w:pPr>
            <w:r w:rsidRPr="00EE33D2">
              <w:rPr>
                <w:rFonts w:ascii="Arial" w:hAnsi="Arial" w:cs="Arial"/>
                <w:sz w:val="20"/>
                <w:szCs w:val="20"/>
                <w:u w:val="single"/>
              </w:rPr>
              <w:t>Treasurer</w:t>
            </w:r>
            <w:r>
              <w:rPr>
                <w:rFonts w:ascii="Arial" w:hAnsi="Arial" w:cs="Arial"/>
                <w:sz w:val="20"/>
                <w:szCs w:val="20"/>
              </w:rPr>
              <w:t xml:space="preserve"> - </w:t>
            </w:r>
            <w:r w:rsidRPr="00E67033">
              <w:rPr>
                <w:rFonts w:ascii="Arial" w:hAnsi="Arial" w:cs="Arial"/>
                <w:sz w:val="20"/>
                <w:szCs w:val="20"/>
              </w:rPr>
              <w:t>The retrospective new honorariums for the year to Sept 2015 as agreed at the August meeting have been paid - £1200 to John Imrie for Secretarial and assoc</w:t>
            </w:r>
            <w:r w:rsidR="00CB7999">
              <w:rPr>
                <w:rFonts w:ascii="Arial" w:hAnsi="Arial" w:cs="Arial"/>
                <w:sz w:val="20"/>
                <w:szCs w:val="20"/>
              </w:rPr>
              <w:t>iated work and £450 to David Ewe</w:t>
            </w:r>
            <w:r w:rsidRPr="00E67033">
              <w:rPr>
                <w:rFonts w:ascii="Arial" w:hAnsi="Arial" w:cs="Arial"/>
                <w:sz w:val="20"/>
                <w:szCs w:val="20"/>
              </w:rPr>
              <w:t>n for setting up and maintaining the new website.</w:t>
            </w:r>
            <w:r>
              <w:rPr>
                <w:rFonts w:ascii="Arial" w:hAnsi="Arial" w:cs="Arial"/>
                <w:sz w:val="20"/>
                <w:szCs w:val="20"/>
              </w:rPr>
              <w:t xml:space="preserve"> </w:t>
            </w:r>
            <w:r w:rsidR="00581FCC">
              <w:rPr>
                <w:rFonts w:ascii="Arial" w:hAnsi="Arial" w:cs="Arial"/>
                <w:sz w:val="20"/>
                <w:szCs w:val="20"/>
              </w:rPr>
              <w:t xml:space="preserve"> </w:t>
            </w:r>
            <w:r w:rsidRPr="00E67033">
              <w:rPr>
                <w:rFonts w:ascii="Arial" w:hAnsi="Arial" w:cs="Arial"/>
                <w:sz w:val="20"/>
                <w:szCs w:val="20"/>
              </w:rPr>
              <w:t xml:space="preserve">WECC has purchased a mono laser printer for £130, suitable for high volume printing and cheaper to run than an inkjet printer.  It is at my house as I have to do quite a lot of printing for Bulletin and I used to do most of that on my office printer.  Any member can request me to print a large document. </w:t>
            </w:r>
            <w:r>
              <w:rPr>
                <w:rFonts w:ascii="Arial" w:hAnsi="Arial" w:cs="Arial"/>
                <w:sz w:val="20"/>
                <w:szCs w:val="20"/>
              </w:rPr>
              <w:t>It can do double-sided printing.</w:t>
            </w:r>
          </w:p>
          <w:p w:rsidR="00E67033" w:rsidRPr="00F26216" w:rsidRDefault="00E67033" w:rsidP="00E67033">
            <w:pPr>
              <w:rPr>
                <w:rFonts w:ascii="Arial" w:hAnsi="Arial" w:cs="Arial"/>
                <w:sz w:val="20"/>
                <w:szCs w:val="20"/>
              </w:rPr>
            </w:pPr>
            <w:r w:rsidRPr="00E67033">
              <w:rPr>
                <w:rFonts w:ascii="Arial" w:hAnsi="Arial" w:cs="Arial"/>
                <w:i/>
                <w:sz w:val="20"/>
                <w:szCs w:val="20"/>
              </w:rPr>
              <w:t>David Ritchie</w:t>
            </w:r>
          </w:p>
          <w:p w:rsidR="00E67033" w:rsidRPr="00E67033" w:rsidRDefault="00E67033" w:rsidP="00345696">
            <w:pPr>
              <w:rPr>
                <w:rFonts w:ascii="Arial" w:hAnsi="Arial" w:cs="Arial"/>
                <w:sz w:val="20"/>
                <w:szCs w:val="20"/>
              </w:rPr>
            </w:pPr>
            <w:r w:rsidRPr="00EE33D2">
              <w:rPr>
                <w:rFonts w:ascii="Arial" w:hAnsi="Arial" w:cs="Arial"/>
                <w:sz w:val="20"/>
                <w:szCs w:val="20"/>
                <w:u w:val="single"/>
              </w:rPr>
              <w:t>Bulletin</w:t>
            </w:r>
            <w:r>
              <w:rPr>
                <w:rFonts w:ascii="Arial" w:hAnsi="Arial" w:cs="Arial"/>
                <w:sz w:val="20"/>
                <w:szCs w:val="20"/>
              </w:rPr>
              <w:t xml:space="preserve"> - </w:t>
            </w:r>
            <w:r w:rsidRPr="00E67033">
              <w:rPr>
                <w:rFonts w:ascii="Arial" w:hAnsi="Arial" w:cs="Arial"/>
                <w:sz w:val="20"/>
                <w:szCs w:val="20"/>
              </w:rPr>
              <w:t xml:space="preserve">Official deadline for </w:t>
            </w:r>
            <w:r w:rsidR="00581FCC">
              <w:rPr>
                <w:rFonts w:ascii="Arial" w:hAnsi="Arial" w:cs="Arial"/>
                <w:sz w:val="20"/>
                <w:szCs w:val="20"/>
              </w:rPr>
              <w:t xml:space="preserve">the </w:t>
            </w:r>
            <w:r w:rsidRPr="00E67033">
              <w:rPr>
                <w:rFonts w:ascii="Arial" w:hAnsi="Arial" w:cs="Arial"/>
                <w:sz w:val="20"/>
                <w:szCs w:val="20"/>
              </w:rPr>
              <w:t>winter issue is Monday 26</w:t>
            </w:r>
            <w:r w:rsidRPr="00E67033">
              <w:rPr>
                <w:rFonts w:ascii="Arial" w:hAnsi="Arial" w:cs="Arial"/>
                <w:sz w:val="20"/>
                <w:szCs w:val="20"/>
                <w:vertAlign w:val="superscript"/>
              </w:rPr>
              <w:t>th</w:t>
            </w:r>
            <w:r w:rsidRPr="00E67033">
              <w:rPr>
                <w:rFonts w:ascii="Arial" w:hAnsi="Arial" w:cs="Arial"/>
                <w:sz w:val="20"/>
                <w:szCs w:val="20"/>
              </w:rPr>
              <w:t xml:space="preserve"> October, but later that week will be fine for regular articles.  Planned date for delivery by printer is Friday 20</w:t>
            </w:r>
            <w:r w:rsidRPr="00E67033">
              <w:rPr>
                <w:rFonts w:ascii="Arial" w:hAnsi="Arial" w:cs="Arial"/>
                <w:sz w:val="20"/>
                <w:szCs w:val="20"/>
                <w:vertAlign w:val="superscript"/>
              </w:rPr>
              <w:t>th</w:t>
            </w:r>
            <w:r w:rsidRPr="00E67033">
              <w:rPr>
                <w:rFonts w:ascii="Arial" w:hAnsi="Arial" w:cs="Arial"/>
                <w:sz w:val="20"/>
                <w:szCs w:val="20"/>
              </w:rPr>
              <w:t xml:space="preserve"> November.</w:t>
            </w:r>
            <w:r>
              <w:rPr>
                <w:rFonts w:ascii="Arial" w:hAnsi="Arial" w:cs="Arial"/>
                <w:sz w:val="20"/>
                <w:szCs w:val="20"/>
              </w:rPr>
              <w:t xml:space="preserve"> - </w:t>
            </w:r>
            <w:r w:rsidRPr="00E67033">
              <w:rPr>
                <w:rFonts w:ascii="Arial" w:hAnsi="Arial" w:cs="Arial"/>
                <w:i/>
                <w:sz w:val="20"/>
                <w:szCs w:val="20"/>
              </w:rPr>
              <w:t>David Ritchie</w:t>
            </w:r>
          </w:p>
        </w:tc>
        <w:tc>
          <w:tcPr>
            <w:tcW w:w="1579" w:type="dxa"/>
          </w:tcPr>
          <w:p w:rsidR="00620BCC" w:rsidRPr="00186068" w:rsidRDefault="00620BCC" w:rsidP="00620BCC">
            <w:pPr>
              <w:jc w:val="center"/>
              <w:rPr>
                <w:rFonts w:ascii="Arial" w:hAnsi="Arial" w:cs="Arial"/>
                <w:sz w:val="20"/>
                <w:szCs w:val="20"/>
              </w:rPr>
            </w:pPr>
          </w:p>
        </w:tc>
      </w:tr>
      <w:tr w:rsidR="001E0D42" w:rsidRPr="00186068" w:rsidTr="00C373A7">
        <w:trPr>
          <w:jc w:val="center"/>
        </w:trPr>
        <w:tc>
          <w:tcPr>
            <w:tcW w:w="648" w:type="dxa"/>
          </w:tcPr>
          <w:p w:rsidR="001E0D42" w:rsidRPr="00186068" w:rsidRDefault="00823EC3" w:rsidP="00345696">
            <w:pPr>
              <w:jc w:val="center"/>
              <w:rPr>
                <w:rFonts w:ascii="Arial" w:hAnsi="Arial" w:cs="Arial"/>
                <w:b/>
                <w:bCs/>
                <w:sz w:val="20"/>
                <w:szCs w:val="20"/>
              </w:rPr>
            </w:pPr>
            <w:r w:rsidRPr="00186068">
              <w:rPr>
                <w:rFonts w:ascii="Arial" w:hAnsi="Arial" w:cs="Arial"/>
                <w:b/>
                <w:bCs/>
                <w:sz w:val="20"/>
                <w:szCs w:val="20"/>
              </w:rPr>
              <w:t>11</w:t>
            </w:r>
          </w:p>
        </w:tc>
        <w:tc>
          <w:tcPr>
            <w:tcW w:w="7560" w:type="dxa"/>
          </w:tcPr>
          <w:p w:rsidR="006E0439" w:rsidRDefault="00A72BDC" w:rsidP="00345696">
            <w:pPr>
              <w:rPr>
                <w:rFonts w:ascii="Arial" w:hAnsi="Arial" w:cs="Arial"/>
                <w:b/>
                <w:sz w:val="20"/>
                <w:szCs w:val="20"/>
                <w:u w:val="single"/>
              </w:rPr>
            </w:pPr>
            <w:r>
              <w:rPr>
                <w:rFonts w:ascii="Arial" w:hAnsi="Arial" w:cs="Arial"/>
                <w:b/>
                <w:sz w:val="20"/>
                <w:szCs w:val="20"/>
                <w:u w:val="single"/>
              </w:rPr>
              <w:t>Sub-group Reports</w:t>
            </w:r>
          </w:p>
          <w:p w:rsidR="00E67033" w:rsidRPr="00E67033" w:rsidRDefault="00E67033" w:rsidP="00E67033">
            <w:pPr>
              <w:rPr>
                <w:rFonts w:ascii="Arial" w:hAnsi="Arial" w:cs="Arial"/>
                <w:sz w:val="20"/>
                <w:szCs w:val="20"/>
                <w:u w:val="single"/>
              </w:rPr>
            </w:pPr>
            <w:r w:rsidRPr="00E67033">
              <w:rPr>
                <w:rFonts w:ascii="Arial" w:hAnsi="Arial" w:cs="Arial"/>
                <w:sz w:val="20"/>
                <w:szCs w:val="20"/>
                <w:u w:val="single"/>
              </w:rPr>
              <w:t>Litter Report:</w:t>
            </w:r>
          </w:p>
          <w:p w:rsidR="00E67033" w:rsidRPr="00E67033" w:rsidRDefault="00E67033" w:rsidP="00E67033">
            <w:pPr>
              <w:rPr>
                <w:rFonts w:ascii="Arial" w:hAnsi="Arial" w:cs="Arial"/>
                <w:sz w:val="20"/>
                <w:szCs w:val="20"/>
              </w:rPr>
            </w:pPr>
            <w:r w:rsidRPr="00E67033">
              <w:rPr>
                <w:rFonts w:ascii="Arial" w:hAnsi="Arial" w:cs="Arial"/>
                <w:sz w:val="20"/>
                <w:szCs w:val="20"/>
              </w:rPr>
              <w:t>The Litter Pick on 19</w:t>
            </w:r>
            <w:r w:rsidRPr="00E67033">
              <w:rPr>
                <w:rFonts w:ascii="Arial" w:hAnsi="Arial" w:cs="Arial"/>
                <w:sz w:val="20"/>
                <w:szCs w:val="20"/>
                <w:vertAlign w:val="superscript"/>
              </w:rPr>
              <w:t>th</w:t>
            </w:r>
            <w:r w:rsidRPr="00E67033">
              <w:rPr>
                <w:rFonts w:ascii="Arial" w:hAnsi="Arial" w:cs="Arial"/>
                <w:sz w:val="20"/>
                <w:szCs w:val="20"/>
              </w:rPr>
              <w:t xml:space="preserve"> September took place in exceptionally good weather for a change.</w:t>
            </w:r>
            <w:r w:rsidR="00581FCC">
              <w:rPr>
                <w:rFonts w:ascii="Arial" w:hAnsi="Arial" w:cs="Arial"/>
                <w:sz w:val="20"/>
                <w:szCs w:val="20"/>
              </w:rPr>
              <w:t xml:space="preserve"> </w:t>
            </w:r>
            <w:r>
              <w:rPr>
                <w:rFonts w:ascii="Arial" w:hAnsi="Arial" w:cs="Arial"/>
                <w:sz w:val="20"/>
                <w:szCs w:val="20"/>
              </w:rPr>
              <w:t xml:space="preserve"> </w:t>
            </w:r>
            <w:r w:rsidRPr="00E67033">
              <w:rPr>
                <w:rFonts w:ascii="Arial" w:hAnsi="Arial" w:cs="Arial"/>
                <w:sz w:val="20"/>
                <w:szCs w:val="20"/>
              </w:rPr>
              <w:t>As Raymond was unable to attend, one of our volunteers, Neville Brown, kindly offered to help out Aileen by collecting the kit and returning it to our locker at the end.</w:t>
            </w:r>
            <w:r>
              <w:rPr>
                <w:rFonts w:ascii="Arial" w:hAnsi="Arial" w:cs="Arial"/>
                <w:sz w:val="20"/>
                <w:szCs w:val="20"/>
              </w:rPr>
              <w:t xml:space="preserve"> </w:t>
            </w:r>
            <w:r w:rsidRPr="00E67033">
              <w:rPr>
                <w:rFonts w:ascii="Arial" w:hAnsi="Arial" w:cs="Arial"/>
                <w:sz w:val="20"/>
                <w:szCs w:val="20"/>
              </w:rPr>
              <w:t>We had only a small turnout of volunteers but managed to collect a surprisingly large amount of litter.</w:t>
            </w:r>
            <w:r w:rsidR="00CB7999">
              <w:rPr>
                <w:rFonts w:ascii="Arial" w:hAnsi="Arial" w:cs="Arial"/>
                <w:sz w:val="20"/>
                <w:szCs w:val="20"/>
              </w:rPr>
              <w:t xml:space="preserve"> </w:t>
            </w:r>
          </w:p>
          <w:p w:rsidR="00E67033" w:rsidRPr="00E67033" w:rsidRDefault="00E67033" w:rsidP="00E67033">
            <w:pPr>
              <w:rPr>
                <w:rFonts w:ascii="Arial" w:hAnsi="Arial" w:cs="Arial"/>
                <w:sz w:val="20"/>
                <w:szCs w:val="20"/>
              </w:rPr>
            </w:pPr>
            <w:r w:rsidRPr="00E67033">
              <w:rPr>
                <w:rFonts w:ascii="Arial" w:hAnsi="Arial" w:cs="Arial"/>
                <w:sz w:val="20"/>
                <w:szCs w:val="20"/>
              </w:rPr>
              <w:t>Next Organised Litter Pick is on Saturday</w:t>
            </w:r>
            <w:r w:rsidRPr="00E67033">
              <w:rPr>
                <w:rFonts w:ascii="Arial" w:hAnsi="Arial" w:cs="Arial"/>
                <w:sz w:val="20"/>
                <w:szCs w:val="20"/>
                <w:vertAlign w:val="superscript"/>
              </w:rPr>
              <w:t xml:space="preserve">  </w:t>
            </w:r>
            <w:r w:rsidRPr="00E67033">
              <w:rPr>
                <w:rFonts w:ascii="Arial" w:hAnsi="Arial" w:cs="Arial"/>
                <w:sz w:val="20"/>
                <w:szCs w:val="20"/>
              </w:rPr>
              <w:t>October 17</w:t>
            </w:r>
            <w:r w:rsidRPr="00E67033">
              <w:rPr>
                <w:rFonts w:ascii="Arial" w:hAnsi="Arial" w:cs="Arial"/>
                <w:sz w:val="20"/>
                <w:szCs w:val="20"/>
                <w:vertAlign w:val="superscript"/>
              </w:rPr>
              <w:t>th</w:t>
            </w:r>
          </w:p>
          <w:p w:rsidR="00E67033" w:rsidRPr="00E67033" w:rsidRDefault="00E67033" w:rsidP="00E67033">
            <w:pPr>
              <w:rPr>
                <w:rFonts w:ascii="Arial" w:hAnsi="Arial" w:cs="Arial"/>
                <w:i/>
                <w:iCs/>
                <w:sz w:val="20"/>
                <w:szCs w:val="20"/>
              </w:rPr>
            </w:pPr>
            <w:r w:rsidRPr="00E67033">
              <w:rPr>
                <w:rFonts w:ascii="Arial" w:hAnsi="Arial" w:cs="Arial"/>
                <w:bCs/>
                <w:i/>
                <w:sz w:val="20"/>
                <w:szCs w:val="20"/>
              </w:rPr>
              <w:t xml:space="preserve">Aileen &amp; Raymond </w:t>
            </w:r>
            <w:proofErr w:type="spellStart"/>
            <w:r w:rsidRPr="00E67033">
              <w:rPr>
                <w:rFonts w:ascii="Arial" w:hAnsi="Arial" w:cs="Arial"/>
                <w:bCs/>
                <w:i/>
                <w:sz w:val="20"/>
                <w:szCs w:val="20"/>
              </w:rPr>
              <w:t>Swaffield</w:t>
            </w:r>
            <w:proofErr w:type="spellEnd"/>
            <w:r w:rsidRPr="00E67033">
              <w:rPr>
                <w:rFonts w:ascii="Arial" w:hAnsi="Arial" w:cs="Arial"/>
                <w:bCs/>
                <w:i/>
                <w:sz w:val="20"/>
                <w:szCs w:val="20"/>
              </w:rPr>
              <w:t xml:space="preserve"> - </w:t>
            </w:r>
            <w:r w:rsidRPr="00E67033">
              <w:rPr>
                <w:rFonts w:ascii="Arial" w:hAnsi="Arial" w:cs="Arial"/>
                <w:i/>
                <w:iCs/>
                <w:sz w:val="20"/>
                <w:szCs w:val="20"/>
              </w:rPr>
              <w:t>01224 740669 - swaffies@talktalk.net</w:t>
            </w:r>
          </w:p>
          <w:p w:rsidR="00E67033" w:rsidRPr="00E67033" w:rsidRDefault="00E67033" w:rsidP="00E67033">
            <w:pPr>
              <w:rPr>
                <w:rFonts w:ascii="Arial" w:hAnsi="Arial" w:cs="Arial"/>
                <w:sz w:val="20"/>
                <w:szCs w:val="20"/>
                <w:u w:val="single"/>
              </w:rPr>
            </w:pPr>
            <w:r w:rsidRPr="00E67033">
              <w:rPr>
                <w:rFonts w:ascii="Arial" w:hAnsi="Arial" w:cs="Arial"/>
                <w:sz w:val="20"/>
                <w:szCs w:val="20"/>
                <w:u w:val="single"/>
              </w:rPr>
              <w:t>Bulbs and Baskets:</w:t>
            </w:r>
          </w:p>
          <w:p w:rsidR="00E67033" w:rsidRPr="00E67033" w:rsidRDefault="00E67033" w:rsidP="00E67033">
            <w:pPr>
              <w:rPr>
                <w:rFonts w:ascii="Arial" w:hAnsi="Arial" w:cs="Arial"/>
                <w:sz w:val="20"/>
                <w:szCs w:val="20"/>
              </w:rPr>
            </w:pPr>
            <w:r w:rsidRPr="00E67033">
              <w:rPr>
                <w:rFonts w:ascii="Arial" w:hAnsi="Arial" w:cs="Arial"/>
                <w:sz w:val="20"/>
                <w:szCs w:val="20"/>
              </w:rPr>
              <w:t xml:space="preserve">The hanging baskets and tubs were removed on 30th September by Rotary club members.  They were emptied and are now stored at </w:t>
            </w:r>
            <w:proofErr w:type="spellStart"/>
            <w:r w:rsidRPr="00E67033">
              <w:rPr>
                <w:rFonts w:ascii="Arial" w:hAnsi="Arial" w:cs="Arial"/>
                <w:sz w:val="20"/>
                <w:szCs w:val="20"/>
              </w:rPr>
              <w:t>Broomfold</w:t>
            </w:r>
            <w:proofErr w:type="spellEnd"/>
            <w:r w:rsidRPr="00E67033">
              <w:rPr>
                <w:rFonts w:ascii="Arial" w:hAnsi="Arial" w:cs="Arial"/>
                <w:sz w:val="20"/>
                <w:szCs w:val="20"/>
              </w:rPr>
              <w:t xml:space="preserve">. </w:t>
            </w:r>
          </w:p>
          <w:p w:rsidR="00581FCC" w:rsidRDefault="00E67033" w:rsidP="00E67033">
            <w:pPr>
              <w:rPr>
                <w:rFonts w:ascii="Arial" w:hAnsi="Arial" w:cs="Arial"/>
                <w:sz w:val="20"/>
                <w:szCs w:val="20"/>
              </w:rPr>
            </w:pPr>
            <w:r w:rsidRPr="00E67033">
              <w:rPr>
                <w:rFonts w:ascii="Arial" w:hAnsi="Arial" w:cs="Arial"/>
                <w:sz w:val="20"/>
                <w:szCs w:val="20"/>
              </w:rPr>
              <w:t>I think that we need to find out from some of the other CCs in Aberdeenshire, how they manage to produce such wonderful displays in their hanging baskets, e</w:t>
            </w:r>
            <w:r>
              <w:rPr>
                <w:rFonts w:ascii="Arial" w:hAnsi="Arial" w:cs="Arial"/>
                <w:sz w:val="20"/>
                <w:szCs w:val="20"/>
              </w:rPr>
              <w:t xml:space="preserve">.g. Inverurie and Old Meldrum. </w:t>
            </w:r>
            <w:proofErr w:type="spellStart"/>
            <w:r w:rsidRPr="00E67033">
              <w:rPr>
                <w:rFonts w:ascii="Arial" w:hAnsi="Arial" w:cs="Arial"/>
                <w:sz w:val="20"/>
                <w:szCs w:val="20"/>
              </w:rPr>
              <w:t>Westhill's</w:t>
            </w:r>
            <w:proofErr w:type="spellEnd"/>
            <w:r w:rsidRPr="00E67033">
              <w:rPr>
                <w:rFonts w:ascii="Arial" w:hAnsi="Arial" w:cs="Arial"/>
                <w:sz w:val="20"/>
                <w:szCs w:val="20"/>
              </w:rPr>
              <w:t xml:space="preserve"> baskets this year were again quite poor.  We need to contact them and find out where they get their plants and what they do to get such good results.</w:t>
            </w:r>
          </w:p>
          <w:p w:rsidR="00E67033" w:rsidRPr="00E67033" w:rsidRDefault="00E67033" w:rsidP="00E67033">
            <w:pPr>
              <w:rPr>
                <w:rFonts w:ascii="Arial" w:hAnsi="Arial" w:cs="Arial"/>
                <w:i/>
                <w:sz w:val="20"/>
                <w:szCs w:val="20"/>
              </w:rPr>
            </w:pPr>
            <w:r w:rsidRPr="00E67033">
              <w:rPr>
                <w:rFonts w:ascii="Arial" w:hAnsi="Arial" w:cs="Arial"/>
                <w:i/>
                <w:sz w:val="20"/>
                <w:szCs w:val="20"/>
              </w:rPr>
              <w:t>John Imrie</w:t>
            </w:r>
          </w:p>
          <w:p w:rsidR="00E67033" w:rsidRPr="00E67033" w:rsidRDefault="00E67033" w:rsidP="00E67033">
            <w:pPr>
              <w:rPr>
                <w:rFonts w:ascii="Arial" w:hAnsi="Arial" w:cs="Arial"/>
                <w:sz w:val="20"/>
                <w:szCs w:val="20"/>
                <w:u w:val="single"/>
              </w:rPr>
            </w:pPr>
            <w:r w:rsidRPr="00E67033">
              <w:rPr>
                <w:rFonts w:ascii="Arial" w:hAnsi="Arial" w:cs="Arial"/>
                <w:sz w:val="20"/>
                <w:szCs w:val="20"/>
                <w:u w:val="single"/>
              </w:rPr>
              <w:t>Art Project:</w:t>
            </w:r>
          </w:p>
          <w:p w:rsidR="00581FCC" w:rsidRDefault="00E67033" w:rsidP="00581FCC">
            <w:pPr>
              <w:rPr>
                <w:rFonts w:ascii="Arial" w:hAnsi="Arial" w:cs="Arial"/>
                <w:sz w:val="20"/>
                <w:szCs w:val="20"/>
              </w:rPr>
            </w:pPr>
            <w:r w:rsidRPr="00E67033">
              <w:rPr>
                <w:rFonts w:ascii="Arial" w:hAnsi="Arial" w:cs="Arial"/>
                <w:sz w:val="20"/>
                <w:szCs w:val="20"/>
              </w:rPr>
              <w:t>The Art group will undertake involving the schools and various groups in making laminated decorations for the shopping centre for the festive season.  Would like to supplement t</w:t>
            </w:r>
            <w:r w:rsidR="00DA76BC">
              <w:rPr>
                <w:rFonts w:ascii="Arial" w:hAnsi="Arial" w:cs="Arial"/>
                <w:sz w:val="20"/>
                <w:szCs w:val="20"/>
              </w:rPr>
              <w:t>hem with decorations from Costco</w:t>
            </w:r>
            <w:r w:rsidRPr="00E67033">
              <w:rPr>
                <w:rFonts w:ascii="Arial" w:hAnsi="Arial" w:cs="Arial"/>
                <w:sz w:val="20"/>
                <w:szCs w:val="20"/>
              </w:rPr>
              <w:t>.</w:t>
            </w:r>
            <w:r w:rsidR="00DA76BC">
              <w:rPr>
                <w:rFonts w:ascii="Arial" w:hAnsi="Arial" w:cs="Arial"/>
                <w:sz w:val="20"/>
                <w:szCs w:val="20"/>
              </w:rPr>
              <w:t xml:space="preserve"> </w:t>
            </w:r>
            <w:r w:rsidRPr="00E67033">
              <w:rPr>
                <w:rFonts w:ascii="Arial" w:hAnsi="Arial" w:cs="Arial"/>
                <w:sz w:val="20"/>
                <w:szCs w:val="20"/>
              </w:rPr>
              <w:t>Christmas Craft workshop is being held on Saturday 28th November</w:t>
            </w:r>
            <w:r w:rsidR="00DA76BC">
              <w:rPr>
                <w:rFonts w:ascii="Arial" w:hAnsi="Arial" w:cs="Arial"/>
                <w:sz w:val="20"/>
                <w:szCs w:val="20"/>
              </w:rPr>
              <w:t xml:space="preserve"> in the Old School, free to all</w:t>
            </w:r>
            <w:r w:rsidRPr="00E67033">
              <w:rPr>
                <w:rFonts w:ascii="Arial" w:hAnsi="Arial" w:cs="Arial"/>
                <w:sz w:val="20"/>
                <w:szCs w:val="20"/>
              </w:rPr>
              <w:t>.  Will advertise on the website and with posters in the usual places</w:t>
            </w:r>
            <w:r w:rsidR="00581FCC">
              <w:rPr>
                <w:rFonts w:ascii="Arial" w:hAnsi="Arial" w:cs="Arial"/>
                <w:sz w:val="20"/>
                <w:szCs w:val="20"/>
              </w:rPr>
              <w:t>.</w:t>
            </w:r>
          </w:p>
          <w:p w:rsidR="00B43A34" w:rsidRPr="00E67033" w:rsidRDefault="00E67033" w:rsidP="00581FCC">
            <w:pPr>
              <w:rPr>
                <w:rFonts w:ascii="Arial" w:hAnsi="Arial" w:cs="Arial"/>
                <w:i/>
                <w:sz w:val="20"/>
                <w:szCs w:val="20"/>
              </w:rPr>
            </w:pPr>
            <w:r w:rsidRPr="00E67033">
              <w:rPr>
                <w:rFonts w:ascii="Arial" w:hAnsi="Arial" w:cs="Arial"/>
                <w:i/>
                <w:sz w:val="20"/>
                <w:szCs w:val="20"/>
              </w:rPr>
              <w:t>R</w:t>
            </w:r>
            <w:r w:rsidR="00DA76BC">
              <w:rPr>
                <w:rFonts w:ascii="Arial" w:hAnsi="Arial" w:cs="Arial"/>
                <w:i/>
                <w:sz w:val="20"/>
                <w:szCs w:val="20"/>
              </w:rPr>
              <w:t>osemary Murray</w:t>
            </w:r>
          </w:p>
        </w:tc>
        <w:tc>
          <w:tcPr>
            <w:tcW w:w="1579" w:type="dxa"/>
          </w:tcPr>
          <w:p w:rsidR="0073286D" w:rsidRPr="00186068" w:rsidRDefault="0073286D" w:rsidP="00EB67E8">
            <w:pPr>
              <w:jc w:val="center"/>
              <w:rPr>
                <w:rFonts w:ascii="Arial" w:hAnsi="Arial" w:cs="Arial"/>
                <w:sz w:val="20"/>
                <w:szCs w:val="20"/>
              </w:rPr>
            </w:pPr>
          </w:p>
        </w:tc>
      </w:tr>
      <w:tr w:rsidR="00CD064E" w:rsidRPr="00186068" w:rsidTr="00C373A7">
        <w:trPr>
          <w:jc w:val="center"/>
        </w:trPr>
        <w:tc>
          <w:tcPr>
            <w:tcW w:w="648" w:type="dxa"/>
          </w:tcPr>
          <w:p w:rsidR="00CD064E" w:rsidRPr="00186068" w:rsidRDefault="00CD064E" w:rsidP="00345696">
            <w:pPr>
              <w:jc w:val="center"/>
              <w:rPr>
                <w:rFonts w:ascii="Arial" w:hAnsi="Arial" w:cs="Arial"/>
                <w:b/>
                <w:bCs/>
                <w:sz w:val="20"/>
                <w:szCs w:val="20"/>
              </w:rPr>
            </w:pPr>
            <w:r w:rsidRPr="00186068">
              <w:rPr>
                <w:rFonts w:ascii="Arial" w:hAnsi="Arial" w:cs="Arial"/>
                <w:b/>
                <w:bCs/>
                <w:sz w:val="20"/>
                <w:szCs w:val="20"/>
              </w:rPr>
              <w:t>12</w:t>
            </w:r>
          </w:p>
        </w:tc>
        <w:tc>
          <w:tcPr>
            <w:tcW w:w="7560" w:type="dxa"/>
          </w:tcPr>
          <w:p w:rsidR="007F12C2" w:rsidRDefault="00A72BDC" w:rsidP="00345696">
            <w:pPr>
              <w:rPr>
                <w:rFonts w:ascii="Arial" w:hAnsi="Arial" w:cs="Arial"/>
                <w:b/>
                <w:sz w:val="20"/>
                <w:szCs w:val="20"/>
                <w:u w:val="single"/>
              </w:rPr>
            </w:pPr>
            <w:r>
              <w:rPr>
                <w:rFonts w:ascii="Arial" w:hAnsi="Arial" w:cs="Arial"/>
                <w:b/>
                <w:sz w:val="20"/>
                <w:szCs w:val="20"/>
                <w:u w:val="single"/>
              </w:rPr>
              <w:t>WECC Events</w:t>
            </w:r>
          </w:p>
          <w:p w:rsidR="00DA76BC" w:rsidRPr="00DA76BC" w:rsidRDefault="00A72BDC" w:rsidP="00DA76BC">
            <w:pPr>
              <w:rPr>
                <w:rFonts w:ascii="Arial" w:hAnsi="Arial" w:cs="Arial"/>
                <w:sz w:val="20"/>
                <w:szCs w:val="20"/>
              </w:rPr>
            </w:pPr>
            <w:r w:rsidRPr="00EE33D2">
              <w:rPr>
                <w:rFonts w:ascii="Arial" w:hAnsi="Arial" w:cs="Arial"/>
                <w:sz w:val="20"/>
                <w:szCs w:val="20"/>
                <w:u w:val="single"/>
              </w:rPr>
              <w:t>Christmas Event</w:t>
            </w:r>
            <w:r>
              <w:rPr>
                <w:rFonts w:ascii="Arial" w:hAnsi="Arial" w:cs="Arial"/>
                <w:sz w:val="20"/>
                <w:szCs w:val="20"/>
              </w:rPr>
              <w:t xml:space="preserve"> - </w:t>
            </w:r>
            <w:r w:rsidR="00DA76BC" w:rsidRPr="00DA76BC">
              <w:rPr>
                <w:rFonts w:ascii="Arial" w:hAnsi="Arial" w:cs="Arial"/>
                <w:sz w:val="20"/>
                <w:szCs w:val="20"/>
              </w:rPr>
              <w:t xml:space="preserve">John met with </w:t>
            </w:r>
            <w:r w:rsidR="00DA76BC">
              <w:rPr>
                <w:rFonts w:ascii="Arial" w:hAnsi="Arial" w:cs="Arial"/>
                <w:sz w:val="20"/>
                <w:szCs w:val="20"/>
              </w:rPr>
              <w:t xml:space="preserve">Rev </w:t>
            </w:r>
            <w:r w:rsidR="00DA76BC" w:rsidRPr="00DA76BC">
              <w:rPr>
                <w:rFonts w:ascii="Arial" w:hAnsi="Arial" w:cs="Arial"/>
                <w:sz w:val="20"/>
                <w:szCs w:val="20"/>
              </w:rPr>
              <w:t xml:space="preserve">Stella Campbell and </w:t>
            </w:r>
            <w:r w:rsidR="00DA76BC">
              <w:rPr>
                <w:rFonts w:ascii="Arial" w:hAnsi="Arial" w:cs="Arial"/>
                <w:sz w:val="20"/>
                <w:szCs w:val="20"/>
              </w:rPr>
              <w:t xml:space="preserve">Rev Canon </w:t>
            </w:r>
            <w:r w:rsidR="00DA76BC" w:rsidRPr="00DA76BC">
              <w:rPr>
                <w:rFonts w:ascii="Arial" w:hAnsi="Arial" w:cs="Arial"/>
                <w:sz w:val="20"/>
                <w:szCs w:val="20"/>
              </w:rPr>
              <w:t>Ian Ferguson on 28th Sept</w:t>
            </w:r>
            <w:r w:rsidR="00DA76BC">
              <w:rPr>
                <w:rFonts w:ascii="Arial" w:hAnsi="Arial" w:cs="Arial"/>
                <w:sz w:val="20"/>
                <w:szCs w:val="20"/>
              </w:rPr>
              <w:t>ember</w:t>
            </w:r>
            <w:r w:rsidR="00DA76BC" w:rsidRPr="00DA76BC">
              <w:rPr>
                <w:rFonts w:ascii="Arial" w:hAnsi="Arial" w:cs="Arial"/>
                <w:sz w:val="20"/>
                <w:szCs w:val="20"/>
              </w:rPr>
              <w:t xml:space="preserve">.  The two churches will organise the music and the Christmas songs and carols, and provide song sheets.  WECC will need to arrange </w:t>
            </w:r>
            <w:r w:rsidR="00DA76BC">
              <w:rPr>
                <w:rFonts w:ascii="Arial" w:hAnsi="Arial" w:cs="Arial"/>
                <w:sz w:val="20"/>
                <w:szCs w:val="20"/>
              </w:rPr>
              <w:t xml:space="preserve">to </w:t>
            </w:r>
            <w:r w:rsidR="00DA76BC" w:rsidRPr="00DA76BC">
              <w:rPr>
                <w:rFonts w:ascii="Arial" w:hAnsi="Arial" w:cs="Arial"/>
                <w:sz w:val="20"/>
                <w:szCs w:val="20"/>
              </w:rPr>
              <w:t xml:space="preserve">copy these for the event.  </w:t>
            </w:r>
            <w:r w:rsidR="00DA76BC">
              <w:rPr>
                <w:rFonts w:ascii="Arial" w:hAnsi="Arial" w:cs="Arial"/>
                <w:sz w:val="20"/>
                <w:szCs w:val="20"/>
              </w:rPr>
              <w:t>The Community C</w:t>
            </w:r>
            <w:r w:rsidR="00DA76BC" w:rsidRPr="00DA76BC">
              <w:rPr>
                <w:rFonts w:ascii="Arial" w:hAnsi="Arial" w:cs="Arial"/>
                <w:sz w:val="20"/>
                <w:szCs w:val="20"/>
              </w:rPr>
              <w:t>hurch may be able to provide a PA system.  If not WECC will have to hire or borrow a system.  Task list to be completed and circulated by Rosemary and John.</w:t>
            </w:r>
          </w:p>
          <w:p w:rsidR="00DA76BC" w:rsidRPr="00DA76BC" w:rsidRDefault="00DA76BC" w:rsidP="00DA76BC">
            <w:pPr>
              <w:rPr>
                <w:rFonts w:ascii="Arial" w:hAnsi="Arial" w:cs="Arial"/>
                <w:sz w:val="20"/>
                <w:szCs w:val="20"/>
              </w:rPr>
            </w:pPr>
            <w:r w:rsidRPr="00DA76BC">
              <w:rPr>
                <w:rFonts w:ascii="Arial" w:hAnsi="Arial" w:cs="Arial"/>
                <w:sz w:val="20"/>
                <w:szCs w:val="20"/>
              </w:rPr>
              <w:lastRenderedPageBreak/>
              <w:t>It is proposed that WECC purchase outdoor, unbreakable Christmas bauble decorations to supplement what will be made by the ch</w:t>
            </w:r>
            <w:r>
              <w:rPr>
                <w:rFonts w:ascii="Arial" w:hAnsi="Arial" w:cs="Arial"/>
                <w:sz w:val="20"/>
                <w:szCs w:val="20"/>
              </w:rPr>
              <w:t>ildren in the community</w:t>
            </w:r>
            <w:r w:rsidR="004A4EC2">
              <w:rPr>
                <w:rFonts w:ascii="Arial" w:hAnsi="Arial" w:cs="Arial"/>
                <w:sz w:val="20"/>
                <w:szCs w:val="20"/>
              </w:rPr>
              <w:t>.</w:t>
            </w:r>
            <w:r>
              <w:rPr>
                <w:rFonts w:ascii="Arial" w:hAnsi="Arial" w:cs="Arial"/>
                <w:sz w:val="20"/>
                <w:szCs w:val="20"/>
              </w:rPr>
              <w:t xml:space="preserve">  Costco</w:t>
            </w:r>
            <w:r w:rsidRPr="00DA76BC">
              <w:rPr>
                <w:rFonts w:ascii="Arial" w:hAnsi="Arial" w:cs="Arial"/>
                <w:sz w:val="20"/>
                <w:szCs w:val="20"/>
              </w:rPr>
              <w:t xml:space="preserve"> has suitable decor</w:t>
            </w:r>
            <w:r w:rsidR="004A4EC2">
              <w:rPr>
                <w:rFonts w:ascii="Arial" w:hAnsi="Arial" w:cs="Arial"/>
                <w:sz w:val="20"/>
                <w:szCs w:val="20"/>
              </w:rPr>
              <w:t>ations in boxes of 50 for £17.</w:t>
            </w:r>
            <w:r w:rsidRPr="00DA76BC">
              <w:rPr>
                <w:rFonts w:ascii="Arial" w:hAnsi="Arial" w:cs="Arial"/>
                <w:sz w:val="20"/>
                <w:szCs w:val="20"/>
              </w:rPr>
              <w:t xml:space="preserve"> They can be stored with the Christmas tree and street </w:t>
            </w:r>
            <w:r w:rsidR="003F3692">
              <w:rPr>
                <w:rFonts w:ascii="Arial" w:hAnsi="Arial" w:cs="Arial"/>
                <w:sz w:val="20"/>
                <w:szCs w:val="20"/>
              </w:rPr>
              <w:t xml:space="preserve">lights </w:t>
            </w:r>
            <w:r w:rsidRPr="00DA76BC">
              <w:rPr>
                <w:rFonts w:ascii="Arial" w:hAnsi="Arial" w:cs="Arial"/>
                <w:sz w:val="20"/>
                <w:szCs w:val="20"/>
              </w:rPr>
              <w:t>at the end of the festive season and used annually.</w:t>
            </w:r>
          </w:p>
          <w:p w:rsidR="00CA7E50" w:rsidRPr="00CA7E50" w:rsidRDefault="00DA76BC" w:rsidP="00581FCC">
            <w:pPr>
              <w:rPr>
                <w:rFonts w:ascii="Arial" w:hAnsi="Arial" w:cs="Arial"/>
                <w:sz w:val="20"/>
                <w:szCs w:val="20"/>
              </w:rPr>
            </w:pPr>
            <w:r w:rsidRPr="00DA76BC">
              <w:rPr>
                <w:rFonts w:ascii="Arial" w:hAnsi="Arial" w:cs="Arial"/>
                <w:sz w:val="20"/>
                <w:szCs w:val="20"/>
              </w:rPr>
              <w:t>We also need to agree the date when the tree is supplied and erected, so that volunteers can be organised at the same time to put up the Christmas decorations.</w:t>
            </w:r>
          </w:p>
        </w:tc>
        <w:tc>
          <w:tcPr>
            <w:tcW w:w="1579" w:type="dxa"/>
          </w:tcPr>
          <w:p w:rsidR="00D4191C" w:rsidRDefault="00D4191C" w:rsidP="00CD064E">
            <w:pPr>
              <w:jc w:val="center"/>
              <w:rPr>
                <w:rFonts w:ascii="Arial" w:hAnsi="Arial" w:cs="Arial"/>
                <w:sz w:val="20"/>
                <w:szCs w:val="20"/>
              </w:rPr>
            </w:pPr>
          </w:p>
          <w:p w:rsidR="00D4191C" w:rsidRDefault="00D4191C" w:rsidP="00D4191C">
            <w:pPr>
              <w:jc w:val="center"/>
              <w:rPr>
                <w:rFonts w:ascii="Arial" w:hAnsi="Arial" w:cs="Arial"/>
                <w:sz w:val="20"/>
                <w:szCs w:val="20"/>
              </w:rPr>
            </w:pPr>
          </w:p>
          <w:p w:rsidR="00DA76BC" w:rsidRDefault="00DA76BC" w:rsidP="00D4191C">
            <w:pPr>
              <w:jc w:val="center"/>
              <w:rPr>
                <w:rFonts w:ascii="Arial" w:hAnsi="Arial" w:cs="Arial"/>
                <w:sz w:val="20"/>
                <w:szCs w:val="20"/>
              </w:rPr>
            </w:pPr>
          </w:p>
          <w:p w:rsidR="00DA76BC" w:rsidRDefault="00DA76BC" w:rsidP="00D4191C">
            <w:pPr>
              <w:jc w:val="center"/>
              <w:rPr>
                <w:rFonts w:ascii="Arial" w:hAnsi="Arial" w:cs="Arial"/>
                <w:sz w:val="20"/>
                <w:szCs w:val="20"/>
              </w:rPr>
            </w:pPr>
          </w:p>
          <w:p w:rsidR="00DA76BC" w:rsidRDefault="00DA76BC" w:rsidP="00D4191C">
            <w:pPr>
              <w:jc w:val="center"/>
              <w:rPr>
                <w:rFonts w:ascii="Arial" w:hAnsi="Arial" w:cs="Arial"/>
                <w:sz w:val="20"/>
                <w:szCs w:val="20"/>
              </w:rPr>
            </w:pPr>
          </w:p>
          <w:p w:rsidR="00DA76BC" w:rsidRPr="00D4191C" w:rsidRDefault="00DA76BC" w:rsidP="00DA76BC">
            <w:pPr>
              <w:jc w:val="center"/>
              <w:rPr>
                <w:rFonts w:ascii="Arial" w:hAnsi="Arial" w:cs="Arial"/>
                <w:sz w:val="20"/>
                <w:szCs w:val="20"/>
              </w:rPr>
            </w:pPr>
            <w:r>
              <w:rPr>
                <w:rFonts w:ascii="Arial" w:hAnsi="Arial" w:cs="Arial"/>
                <w:sz w:val="20"/>
                <w:szCs w:val="20"/>
              </w:rPr>
              <w:t>Rosemary and John</w:t>
            </w:r>
          </w:p>
        </w:tc>
      </w:tr>
      <w:tr w:rsidR="001E0D42" w:rsidRPr="00186068" w:rsidTr="00C373A7">
        <w:trPr>
          <w:jc w:val="center"/>
        </w:trPr>
        <w:tc>
          <w:tcPr>
            <w:tcW w:w="648" w:type="dxa"/>
          </w:tcPr>
          <w:p w:rsidR="001E0D42" w:rsidRPr="00186068" w:rsidRDefault="00CD064E" w:rsidP="00345696">
            <w:pPr>
              <w:jc w:val="center"/>
              <w:rPr>
                <w:rFonts w:ascii="Arial" w:hAnsi="Arial" w:cs="Arial"/>
                <w:b/>
                <w:bCs/>
                <w:sz w:val="20"/>
                <w:szCs w:val="20"/>
              </w:rPr>
            </w:pPr>
            <w:r w:rsidRPr="00186068">
              <w:rPr>
                <w:rFonts w:ascii="Arial" w:hAnsi="Arial" w:cs="Arial"/>
                <w:b/>
                <w:bCs/>
                <w:sz w:val="20"/>
                <w:szCs w:val="20"/>
              </w:rPr>
              <w:lastRenderedPageBreak/>
              <w:t>13</w:t>
            </w:r>
          </w:p>
        </w:tc>
        <w:tc>
          <w:tcPr>
            <w:tcW w:w="7560" w:type="dxa"/>
          </w:tcPr>
          <w:p w:rsidR="000677C2" w:rsidRDefault="00A72BDC" w:rsidP="00345696">
            <w:pPr>
              <w:rPr>
                <w:rFonts w:ascii="Arial" w:hAnsi="Arial" w:cs="Arial"/>
                <w:b/>
                <w:sz w:val="20"/>
                <w:szCs w:val="20"/>
                <w:u w:val="single"/>
              </w:rPr>
            </w:pPr>
            <w:r>
              <w:rPr>
                <w:rFonts w:ascii="Arial" w:hAnsi="Arial" w:cs="Arial"/>
                <w:b/>
                <w:sz w:val="20"/>
                <w:szCs w:val="20"/>
                <w:u w:val="single"/>
              </w:rPr>
              <w:t xml:space="preserve">Westhill Paths </w:t>
            </w:r>
            <w:proofErr w:type="spellStart"/>
            <w:r>
              <w:rPr>
                <w:rFonts w:ascii="Arial" w:hAnsi="Arial" w:cs="Arial"/>
                <w:b/>
                <w:sz w:val="20"/>
                <w:szCs w:val="20"/>
                <w:u w:val="single"/>
              </w:rPr>
              <w:t>incl</w:t>
            </w:r>
            <w:proofErr w:type="spellEnd"/>
            <w:r>
              <w:rPr>
                <w:rFonts w:ascii="Arial" w:hAnsi="Arial" w:cs="Arial"/>
                <w:b/>
                <w:sz w:val="20"/>
                <w:szCs w:val="20"/>
                <w:u w:val="single"/>
              </w:rPr>
              <w:t xml:space="preserve"> Closure of Footpath between Eastside Drive &amp; Hillside Road</w:t>
            </w:r>
          </w:p>
          <w:p w:rsidR="007617DF" w:rsidRDefault="007617DF" w:rsidP="007617DF">
            <w:pPr>
              <w:rPr>
                <w:rFonts w:ascii="Arial" w:hAnsi="Arial" w:cs="Arial"/>
                <w:sz w:val="20"/>
                <w:szCs w:val="20"/>
              </w:rPr>
            </w:pPr>
            <w:r w:rsidRPr="007617DF">
              <w:rPr>
                <w:rFonts w:ascii="Arial" w:hAnsi="Arial" w:cs="Arial"/>
                <w:sz w:val="20"/>
                <w:szCs w:val="20"/>
              </w:rPr>
              <w:t>The secretary has asked Doug Milne to arrange a face to face meeting with the appropriate A</w:t>
            </w:r>
            <w:r>
              <w:rPr>
                <w:rFonts w:ascii="Arial" w:hAnsi="Arial" w:cs="Arial"/>
                <w:sz w:val="20"/>
                <w:szCs w:val="20"/>
              </w:rPr>
              <w:t xml:space="preserve">berdeenshire </w:t>
            </w:r>
            <w:r w:rsidRPr="007617DF">
              <w:rPr>
                <w:rFonts w:ascii="Arial" w:hAnsi="Arial" w:cs="Arial"/>
                <w:sz w:val="20"/>
                <w:szCs w:val="20"/>
              </w:rPr>
              <w:t>C</w:t>
            </w:r>
            <w:r>
              <w:rPr>
                <w:rFonts w:ascii="Arial" w:hAnsi="Arial" w:cs="Arial"/>
                <w:sz w:val="20"/>
                <w:szCs w:val="20"/>
              </w:rPr>
              <w:t>ouncil</w:t>
            </w:r>
            <w:r w:rsidRPr="007617DF">
              <w:rPr>
                <w:rFonts w:ascii="Arial" w:hAnsi="Arial" w:cs="Arial"/>
                <w:sz w:val="20"/>
                <w:szCs w:val="20"/>
              </w:rPr>
              <w:t xml:space="preserve"> officers and WECC to resolve the issues with the path that has been closed.  </w:t>
            </w:r>
            <w:r>
              <w:rPr>
                <w:rFonts w:ascii="Arial" w:hAnsi="Arial" w:cs="Arial"/>
                <w:sz w:val="20"/>
                <w:szCs w:val="20"/>
              </w:rPr>
              <w:t xml:space="preserve">New barriers have now been implemented so the path is now inaccessible. </w:t>
            </w:r>
            <w:r w:rsidRPr="007617DF">
              <w:rPr>
                <w:rFonts w:ascii="Arial" w:hAnsi="Arial" w:cs="Arial"/>
                <w:sz w:val="20"/>
                <w:szCs w:val="20"/>
              </w:rPr>
              <w:t xml:space="preserve">We have also carried out a survey of the condition of most of the paths on the east side of Westhill Drive.  The survey has been circulated to members.  There are issues with the condition of many of the paths.  We </w:t>
            </w:r>
            <w:r>
              <w:rPr>
                <w:rFonts w:ascii="Arial" w:hAnsi="Arial" w:cs="Arial"/>
                <w:sz w:val="20"/>
                <w:szCs w:val="20"/>
              </w:rPr>
              <w:t xml:space="preserve">remain of the opinion that we </w:t>
            </w:r>
            <w:r w:rsidRPr="007617DF">
              <w:rPr>
                <w:rFonts w:ascii="Arial" w:hAnsi="Arial" w:cs="Arial"/>
                <w:sz w:val="20"/>
                <w:szCs w:val="20"/>
              </w:rPr>
              <w:t>do not want to see any paths in Westhill closed or remov</w:t>
            </w:r>
            <w:r>
              <w:rPr>
                <w:rFonts w:ascii="Arial" w:hAnsi="Arial" w:cs="Arial"/>
                <w:sz w:val="20"/>
                <w:szCs w:val="20"/>
              </w:rPr>
              <w:t xml:space="preserve">ed for reasons already stated. </w:t>
            </w:r>
          </w:p>
          <w:p w:rsidR="009145AE" w:rsidRDefault="009145AE" w:rsidP="007617DF">
            <w:pPr>
              <w:rPr>
                <w:rFonts w:ascii="Arial" w:hAnsi="Arial" w:cs="Arial"/>
                <w:sz w:val="20"/>
                <w:szCs w:val="20"/>
              </w:rPr>
            </w:pPr>
            <w:r>
              <w:rPr>
                <w:rFonts w:ascii="Arial" w:hAnsi="Arial" w:cs="Arial"/>
                <w:sz w:val="20"/>
                <w:szCs w:val="20"/>
              </w:rPr>
              <w:t xml:space="preserve">John has been elected </w:t>
            </w:r>
            <w:r w:rsidR="00581FCC">
              <w:rPr>
                <w:rFonts w:ascii="Arial" w:hAnsi="Arial" w:cs="Arial"/>
                <w:sz w:val="20"/>
                <w:szCs w:val="20"/>
              </w:rPr>
              <w:t>as a community representative</w:t>
            </w:r>
            <w:r w:rsidR="003F3692">
              <w:rPr>
                <w:rFonts w:ascii="Arial" w:hAnsi="Arial" w:cs="Arial"/>
                <w:sz w:val="20"/>
                <w:szCs w:val="20"/>
              </w:rPr>
              <w:t xml:space="preserve"> of</w:t>
            </w:r>
            <w:r w:rsidR="00581FCC">
              <w:rPr>
                <w:rFonts w:ascii="Arial" w:hAnsi="Arial" w:cs="Arial"/>
                <w:sz w:val="20"/>
                <w:szCs w:val="20"/>
              </w:rPr>
              <w:t xml:space="preserve"> Aberdeenshire Local Outdoor Access Forum (ALOAF).  Paths were a topic at the last meeting and although the discussions were particularly</w:t>
            </w:r>
            <w:r w:rsidR="003F3692">
              <w:rPr>
                <w:rFonts w:ascii="Arial" w:hAnsi="Arial" w:cs="Arial"/>
                <w:sz w:val="20"/>
                <w:szCs w:val="20"/>
              </w:rPr>
              <w:t xml:space="preserve"> to do with </w:t>
            </w:r>
            <w:r w:rsidR="00581FCC">
              <w:rPr>
                <w:rFonts w:ascii="Arial" w:hAnsi="Arial" w:cs="Arial"/>
                <w:sz w:val="20"/>
                <w:szCs w:val="20"/>
              </w:rPr>
              <w:t>ru</w:t>
            </w:r>
            <w:r>
              <w:rPr>
                <w:rFonts w:ascii="Arial" w:hAnsi="Arial" w:cs="Arial"/>
                <w:sz w:val="20"/>
                <w:szCs w:val="20"/>
              </w:rPr>
              <w:t>ral paths</w:t>
            </w:r>
            <w:r w:rsidR="00581FCC">
              <w:rPr>
                <w:rFonts w:ascii="Arial" w:hAnsi="Arial" w:cs="Arial"/>
                <w:sz w:val="20"/>
                <w:szCs w:val="20"/>
              </w:rPr>
              <w:t xml:space="preserve"> and rights-of-way,</w:t>
            </w:r>
            <w:r>
              <w:rPr>
                <w:rFonts w:ascii="Arial" w:hAnsi="Arial" w:cs="Arial"/>
                <w:sz w:val="20"/>
                <w:szCs w:val="20"/>
              </w:rPr>
              <w:t xml:space="preserve"> it was </w:t>
            </w:r>
            <w:r w:rsidR="00581FCC">
              <w:rPr>
                <w:rFonts w:ascii="Arial" w:hAnsi="Arial" w:cs="Arial"/>
                <w:sz w:val="20"/>
                <w:szCs w:val="20"/>
              </w:rPr>
              <w:t xml:space="preserve">noted that other urban locations </w:t>
            </w:r>
            <w:r>
              <w:rPr>
                <w:rFonts w:ascii="Arial" w:hAnsi="Arial" w:cs="Arial"/>
                <w:sz w:val="20"/>
                <w:szCs w:val="20"/>
              </w:rPr>
              <w:t>have similar problems with deteriorating paths and steps</w:t>
            </w:r>
            <w:r w:rsidR="003F3692">
              <w:rPr>
                <w:rFonts w:ascii="Arial" w:hAnsi="Arial" w:cs="Arial"/>
                <w:sz w:val="20"/>
                <w:szCs w:val="20"/>
              </w:rPr>
              <w:t xml:space="preserve"> as we are finding in Westhill</w:t>
            </w:r>
            <w:r>
              <w:rPr>
                <w:rFonts w:ascii="Arial" w:hAnsi="Arial" w:cs="Arial"/>
                <w:sz w:val="20"/>
                <w:szCs w:val="20"/>
              </w:rPr>
              <w:t xml:space="preserve">.  </w:t>
            </w:r>
          </w:p>
          <w:p w:rsidR="009145AE" w:rsidRDefault="009145AE" w:rsidP="007617DF">
            <w:pPr>
              <w:rPr>
                <w:rFonts w:ascii="Arial" w:hAnsi="Arial" w:cs="Arial"/>
                <w:sz w:val="20"/>
                <w:szCs w:val="20"/>
              </w:rPr>
            </w:pPr>
            <w:r>
              <w:rPr>
                <w:rFonts w:ascii="Arial" w:hAnsi="Arial" w:cs="Arial"/>
                <w:sz w:val="20"/>
                <w:szCs w:val="20"/>
              </w:rPr>
              <w:t xml:space="preserve">David Ewen questioned whether </w:t>
            </w:r>
            <w:proofErr w:type="spellStart"/>
            <w:r>
              <w:rPr>
                <w:rFonts w:ascii="Arial" w:hAnsi="Arial" w:cs="Arial"/>
                <w:sz w:val="20"/>
                <w:szCs w:val="20"/>
              </w:rPr>
              <w:t>Sustrans</w:t>
            </w:r>
            <w:proofErr w:type="spellEnd"/>
            <w:r>
              <w:rPr>
                <w:rFonts w:ascii="Arial" w:hAnsi="Arial" w:cs="Arial"/>
                <w:sz w:val="20"/>
                <w:szCs w:val="20"/>
              </w:rPr>
              <w:t xml:space="preserve"> would be able to support this, on the basis of encouraging people to walk more, both in terms of Green Travel and healthy living. He also asked whether we could mention the repair of this as a ‘50</w:t>
            </w:r>
            <w:r w:rsidRPr="009145AE">
              <w:rPr>
                <w:rFonts w:ascii="Arial" w:hAnsi="Arial" w:cs="Arial"/>
                <w:sz w:val="20"/>
                <w:szCs w:val="20"/>
                <w:vertAlign w:val="superscript"/>
              </w:rPr>
              <w:t>th</w:t>
            </w:r>
            <w:r>
              <w:rPr>
                <w:rFonts w:ascii="Arial" w:hAnsi="Arial" w:cs="Arial"/>
                <w:sz w:val="20"/>
                <w:szCs w:val="20"/>
              </w:rPr>
              <w:t xml:space="preserve"> birthday present’ seeing as Westhill is coming up to this significant milestone.</w:t>
            </w:r>
          </w:p>
          <w:p w:rsidR="009145AE" w:rsidRPr="00D4191C" w:rsidRDefault="009145AE" w:rsidP="004375A9">
            <w:pPr>
              <w:rPr>
                <w:rFonts w:ascii="Arial" w:hAnsi="Arial" w:cs="Arial"/>
                <w:sz w:val="20"/>
                <w:szCs w:val="20"/>
              </w:rPr>
            </w:pPr>
            <w:r>
              <w:rPr>
                <w:rFonts w:ascii="Arial" w:hAnsi="Arial" w:cs="Arial"/>
                <w:sz w:val="20"/>
                <w:szCs w:val="20"/>
              </w:rPr>
              <w:t xml:space="preserve">Alison Cumming also noted that contacting Anne at the Garioch </w:t>
            </w:r>
            <w:r w:rsidR="004375A9">
              <w:rPr>
                <w:rFonts w:ascii="Arial" w:hAnsi="Arial" w:cs="Arial"/>
                <w:sz w:val="20"/>
                <w:szCs w:val="20"/>
              </w:rPr>
              <w:t>Partnership</w:t>
            </w:r>
            <w:r>
              <w:rPr>
                <w:rFonts w:ascii="Arial" w:hAnsi="Arial" w:cs="Arial"/>
                <w:sz w:val="20"/>
                <w:szCs w:val="20"/>
              </w:rPr>
              <w:t xml:space="preserve"> would be beneficial in helping to look at a solution to this problem.</w:t>
            </w:r>
          </w:p>
        </w:tc>
        <w:tc>
          <w:tcPr>
            <w:tcW w:w="1579" w:type="dxa"/>
          </w:tcPr>
          <w:p w:rsidR="00F8783A" w:rsidRDefault="00F8783A" w:rsidP="006E0439">
            <w:pPr>
              <w:jc w:val="center"/>
              <w:rPr>
                <w:rFonts w:ascii="Arial" w:hAnsi="Arial" w:cs="Arial"/>
                <w:sz w:val="20"/>
                <w:szCs w:val="20"/>
              </w:rPr>
            </w:pPr>
          </w:p>
          <w:p w:rsidR="00581FCC" w:rsidRDefault="00581FCC" w:rsidP="006E0439">
            <w:pPr>
              <w:jc w:val="center"/>
              <w:rPr>
                <w:rFonts w:ascii="Arial" w:hAnsi="Arial" w:cs="Arial"/>
                <w:sz w:val="20"/>
                <w:szCs w:val="20"/>
              </w:rPr>
            </w:pPr>
          </w:p>
          <w:p w:rsidR="00581FCC" w:rsidRDefault="00581FCC" w:rsidP="006E0439">
            <w:pPr>
              <w:jc w:val="center"/>
              <w:rPr>
                <w:rFonts w:ascii="Arial" w:hAnsi="Arial" w:cs="Arial"/>
                <w:sz w:val="20"/>
                <w:szCs w:val="20"/>
              </w:rPr>
            </w:pPr>
          </w:p>
          <w:p w:rsidR="00581FCC" w:rsidRDefault="00581FCC" w:rsidP="006E0439">
            <w:pPr>
              <w:jc w:val="center"/>
              <w:rPr>
                <w:rFonts w:ascii="Arial" w:hAnsi="Arial" w:cs="Arial"/>
                <w:sz w:val="20"/>
                <w:szCs w:val="20"/>
              </w:rPr>
            </w:pPr>
          </w:p>
          <w:p w:rsidR="00581FCC" w:rsidRDefault="00581FCC" w:rsidP="006E0439">
            <w:pPr>
              <w:jc w:val="center"/>
              <w:rPr>
                <w:rFonts w:ascii="Arial" w:hAnsi="Arial" w:cs="Arial"/>
                <w:sz w:val="20"/>
                <w:szCs w:val="20"/>
              </w:rPr>
            </w:pPr>
          </w:p>
          <w:p w:rsidR="00581FCC" w:rsidRDefault="00581FCC" w:rsidP="006E0439">
            <w:pPr>
              <w:jc w:val="center"/>
              <w:rPr>
                <w:rFonts w:ascii="Arial" w:hAnsi="Arial" w:cs="Arial"/>
                <w:sz w:val="20"/>
                <w:szCs w:val="20"/>
              </w:rPr>
            </w:pPr>
          </w:p>
          <w:p w:rsidR="00581FCC" w:rsidRDefault="00581FCC" w:rsidP="006E0439">
            <w:pPr>
              <w:jc w:val="center"/>
              <w:rPr>
                <w:rFonts w:ascii="Arial" w:hAnsi="Arial" w:cs="Arial"/>
                <w:sz w:val="20"/>
                <w:szCs w:val="20"/>
              </w:rPr>
            </w:pPr>
          </w:p>
          <w:p w:rsidR="00581FCC" w:rsidRDefault="00581FCC" w:rsidP="006E0439">
            <w:pPr>
              <w:jc w:val="center"/>
              <w:rPr>
                <w:rFonts w:ascii="Arial" w:hAnsi="Arial" w:cs="Arial"/>
                <w:sz w:val="20"/>
                <w:szCs w:val="20"/>
              </w:rPr>
            </w:pPr>
          </w:p>
          <w:p w:rsidR="00581FCC" w:rsidRDefault="00581FCC" w:rsidP="006E0439">
            <w:pPr>
              <w:jc w:val="center"/>
              <w:rPr>
                <w:rFonts w:ascii="Arial" w:hAnsi="Arial" w:cs="Arial"/>
                <w:sz w:val="20"/>
                <w:szCs w:val="20"/>
              </w:rPr>
            </w:pPr>
          </w:p>
          <w:p w:rsidR="00581FCC" w:rsidRDefault="00581FCC" w:rsidP="006E0439">
            <w:pPr>
              <w:jc w:val="center"/>
              <w:rPr>
                <w:rFonts w:ascii="Arial" w:hAnsi="Arial" w:cs="Arial"/>
                <w:sz w:val="20"/>
                <w:szCs w:val="20"/>
              </w:rPr>
            </w:pPr>
          </w:p>
          <w:p w:rsidR="00581FCC" w:rsidRDefault="00581FCC" w:rsidP="006E0439">
            <w:pPr>
              <w:jc w:val="center"/>
              <w:rPr>
                <w:rFonts w:ascii="Arial" w:hAnsi="Arial" w:cs="Arial"/>
                <w:sz w:val="20"/>
                <w:szCs w:val="20"/>
              </w:rPr>
            </w:pPr>
          </w:p>
          <w:p w:rsidR="00581FCC" w:rsidRDefault="00581FCC" w:rsidP="006E0439">
            <w:pPr>
              <w:jc w:val="center"/>
              <w:rPr>
                <w:rFonts w:ascii="Arial" w:hAnsi="Arial" w:cs="Arial"/>
                <w:sz w:val="20"/>
                <w:szCs w:val="20"/>
              </w:rPr>
            </w:pPr>
          </w:p>
          <w:p w:rsidR="00581FCC" w:rsidRDefault="00581FCC" w:rsidP="006E0439">
            <w:pPr>
              <w:jc w:val="center"/>
              <w:rPr>
                <w:rFonts w:ascii="Arial" w:hAnsi="Arial" w:cs="Arial"/>
                <w:sz w:val="20"/>
                <w:szCs w:val="20"/>
              </w:rPr>
            </w:pPr>
          </w:p>
          <w:p w:rsidR="00581FCC" w:rsidRDefault="00581FCC" w:rsidP="006E0439">
            <w:pPr>
              <w:jc w:val="center"/>
              <w:rPr>
                <w:rFonts w:ascii="Arial" w:hAnsi="Arial" w:cs="Arial"/>
                <w:sz w:val="20"/>
                <w:szCs w:val="20"/>
              </w:rPr>
            </w:pPr>
          </w:p>
          <w:p w:rsidR="00581FCC" w:rsidRDefault="00581FCC" w:rsidP="006E0439">
            <w:pPr>
              <w:jc w:val="center"/>
              <w:rPr>
                <w:rFonts w:ascii="Arial" w:hAnsi="Arial" w:cs="Arial"/>
                <w:sz w:val="20"/>
                <w:szCs w:val="20"/>
              </w:rPr>
            </w:pPr>
          </w:p>
          <w:p w:rsidR="00581FCC" w:rsidRDefault="00581FCC" w:rsidP="006E0439">
            <w:pPr>
              <w:jc w:val="center"/>
              <w:rPr>
                <w:rFonts w:ascii="Arial" w:hAnsi="Arial" w:cs="Arial"/>
                <w:sz w:val="20"/>
                <w:szCs w:val="20"/>
              </w:rPr>
            </w:pPr>
          </w:p>
          <w:p w:rsidR="00581FCC" w:rsidRDefault="00581FCC" w:rsidP="006E0439">
            <w:pPr>
              <w:jc w:val="center"/>
              <w:rPr>
                <w:rFonts w:ascii="Arial" w:hAnsi="Arial" w:cs="Arial"/>
                <w:sz w:val="20"/>
                <w:szCs w:val="20"/>
              </w:rPr>
            </w:pPr>
          </w:p>
          <w:p w:rsidR="00581FCC" w:rsidRDefault="00581FCC" w:rsidP="006E0439">
            <w:pPr>
              <w:jc w:val="center"/>
              <w:rPr>
                <w:rFonts w:ascii="Arial" w:hAnsi="Arial" w:cs="Arial"/>
                <w:sz w:val="20"/>
                <w:szCs w:val="20"/>
              </w:rPr>
            </w:pPr>
          </w:p>
          <w:p w:rsidR="00581FCC" w:rsidRDefault="00581FCC" w:rsidP="006E0439">
            <w:pPr>
              <w:jc w:val="center"/>
              <w:rPr>
                <w:rFonts w:ascii="Arial" w:hAnsi="Arial" w:cs="Arial"/>
                <w:sz w:val="20"/>
                <w:szCs w:val="20"/>
              </w:rPr>
            </w:pPr>
          </w:p>
          <w:p w:rsidR="00581FCC" w:rsidRPr="00186068" w:rsidRDefault="00581FCC" w:rsidP="006E0439">
            <w:pPr>
              <w:jc w:val="center"/>
              <w:rPr>
                <w:rFonts w:ascii="Arial" w:hAnsi="Arial" w:cs="Arial"/>
                <w:sz w:val="20"/>
                <w:szCs w:val="20"/>
              </w:rPr>
            </w:pPr>
          </w:p>
        </w:tc>
      </w:tr>
      <w:tr w:rsidR="001E0D42" w:rsidRPr="00186068" w:rsidTr="00C373A7">
        <w:trPr>
          <w:jc w:val="center"/>
        </w:trPr>
        <w:tc>
          <w:tcPr>
            <w:tcW w:w="648" w:type="dxa"/>
          </w:tcPr>
          <w:p w:rsidR="001E0D42" w:rsidRPr="00186068" w:rsidRDefault="00CD064E" w:rsidP="00345696">
            <w:pPr>
              <w:jc w:val="center"/>
              <w:rPr>
                <w:rFonts w:ascii="Arial" w:hAnsi="Arial" w:cs="Arial"/>
                <w:b/>
                <w:bCs/>
                <w:sz w:val="20"/>
                <w:szCs w:val="20"/>
              </w:rPr>
            </w:pPr>
            <w:r w:rsidRPr="00186068">
              <w:rPr>
                <w:rFonts w:ascii="Arial" w:hAnsi="Arial" w:cs="Arial"/>
                <w:b/>
                <w:bCs/>
                <w:sz w:val="20"/>
                <w:szCs w:val="20"/>
              </w:rPr>
              <w:t>14</w:t>
            </w:r>
          </w:p>
        </w:tc>
        <w:tc>
          <w:tcPr>
            <w:tcW w:w="7560" w:type="dxa"/>
          </w:tcPr>
          <w:p w:rsidR="00B5157D" w:rsidRPr="00B5157D" w:rsidRDefault="00A72BDC" w:rsidP="00B5157D">
            <w:pPr>
              <w:rPr>
                <w:rFonts w:ascii="Arial" w:hAnsi="Arial" w:cs="Arial"/>
                <w:b/>
                <w:sz w:val="20"/>
                <w:szCs w:val="20"/>
                <w:u w:val="single"/>
              </w:rPr>
            </w:pPr>
            <w:r>
              <w:rPr>
                <w:rFonts w:ascii="Arial" w:hAnsi="Arial" w:cs="Arial"/>
                <w:b/>
                <w:sz w:val="20"/>
                <w:szCs w:val="20"/>
                <w:u w:val="single"/>
              </w:rPr>
              <w:t>Art Feature at the ‘Gateway to Westhill’ update</w:t>
            </w:r>
          </w:p>
          <w:p w:rsidR="009145AE" w:rsidRPr="009145AE" w:rsidRDefault="009145AE" w:rsidP="009145AE">
            <w:pPr>
              <w:rPr>
                <w:rFonts w:ascii="Arial" w:hAnsi="Arial" w:cs="Arial"/>
                <w:sz w:val="20"/>
                <w:szCs w:val="20"/>
              </w:rPr>
            </w:pPr>
            <w:r w:rsidRPr="009145AE">
              <w:rPr>
                <w:rFonts w:ascii="Arial" w:hAnsi="Arial" w:cs="Arial"/>
                <w:sz w:val="20"/>
                <w:szCs w:val="20"/>
              </w:rPr>
              <w:t xml:space="preserve">This refers to the proposed Art Feature at the 'Gateway to Westhill'.  At the monthly market at the </w:t>
            </w:r>
            <w:proofErr w:type="spellStart"/>
            <w:r w:rsidRPr="009145AE">
              <w:rPr>
                <w:rFonts w:ascii="Arial" w:hAnsi="Arial" w:cs="Arial"/>
                <w:sz w:val="20"/>
                <w:szCs w:val="20"/>
              </w:rPr>
              <w:t>Ashdale</w:t>
            </w:r>
            <w:proofErr w:type="spellEnd"/>
            <w:r w:rsidRPr="009145AE">
              <w:rPr>
                <w:rFonts w:ascii="Arial" w:hAnsi="Arial" w:cs="Arial"/>
                <w:sz w:val="20"/>
                <w:szCs w:val="20"/>
              </w:rPr>
              <w:t xml:space="preserve"> Hall on October 3rd, Rosemary, Kate and John manned the charity stall to gather feedback from residents.  The market was very poorly attended but was not a complete waste of time as we have </w:t>
            </w:r>
            <w:r w:rsidR="00FA0967">
              <w:rPr>
                <w:rFonts w:ascii="Arial" w:hAnsi="Arial" w:cs="Arial"/>
                <w:sz w:val="20"/>
                <w:szCs w:val="20"/>
              </w:rPr>
              <w:t>collected some fe</w:t>
            </w:r>
            <w:r w:rsidRPr="009145AE">
              <w:rPr>
                <w:rFonts w:ascii="Arial" w:hAnsi="Arial" w:cs="Arial"/>
                <w:sz w:val="20"/>
                <w:szCs w:val="20"/>
              </w:rPr>
              <w:t xml:space="preserve">edback.  Rosemary </w:t>
            </w:r>
            <w:r w:rsidR="00BA2F52" w:rsidRPr="009145AE">
              <w:rPr>
                <w:rFonts w:ascii="Arial" w:hAnsi="Arial" w:cs="Arial"/>
                <w:sz w:val="20"/>
                <w:szCs w:val="20"/>
              </w:rPr>
              <w:t>suggests</w:t>
            </w:r>
            <w:r w:rsidRPr="009145AE">
              <w:rPr>
                <w:rFonts w:ascii="Arial" w:hAnsi="Arial" w:cs="Arial"/>
                <w:sz w:val="20"/>
                <w:szCs w:val="20"/>
              </w:rPr>
              <w:t xml:space="preserve"> that we have a WECC / WAP presence at the shopping centre for a couple of hours over the next few Saturdays might be more effective.  She is willing to set up a table with the info.  We will need to get permission from MJ Mapp.</w:t>
            </w:r>
          </w:p>
          <w:p w:rsidR="009145AE" w:rsidRPr="009145AE" w:rsidRDefault="009145AE" w:rsidP="009145AE">
            <w:pPr>
              <w:rPr>
                <w:rFonts w:ascii="Arial" w:hAnsi="Arial" w:cs="Arial"/>
                <w:sz w:val="20"/>
                <w:szCs w:val="20"/>
              </w:rPr>
            </w:pPr>
            <w:r w:rsidRPr="009145AE">
              <w:rPr>
                <w:rFonts w:ascii="Arial" w:hAnsi="Arial" w:cs="Arial"/>
                <w:sz w:val="20"/>
                <w:szCs w:val="20"/>
              </w:rPr>
              <w:t>The secretary has written to Westhill Business Network and is awaiting a response, and has a meeting arranged with S</w:t>
            </w:r>
            <w:r w:rsidR="00B37A14">
              <w:rPr>
                <w:rFonts w:ascii="Arial" w:hAnsi="Arial" w:cs="Arial"/>
                <w:sz w:val="20"/>
                <w:szCs w:val="20"/>
              </w:rPr>
              <w:t xml:space="preserve">tewart </w:t>
            </w:r>
            <w:r w:rsidRPr="009145AE">
              <w:rPr>
                <w:rFonts w:ascii="Arial" w:hAnsi="Arial" w:cs="Arial"/>
                <w:sz w:val="20"/>
                <w:szCs w:val="20"/>
              </w:rPr>
              <w:t>M</w:t>
            </w:r>
            <w:r w:rsidR="00B37A14">
              <w:rPr>
                <w:rFonts w:ascii="Arial" w:hAnsi="Arial" w:cs="Arial"/>
                <w:sz w:val="20"/>
                <w:szCs w:val="20"/>
              </w:rPr>
              <w:t>ilne</w:t>
            </w:r>
            <w:r w:rsidRPr="009145AE">
              <w:rPr>
                <w:rFonts w:ascii="Arial" w:hAnsi="Arial" w:cs="Arial"/>
                <w:sz w:val="20"/>
                <w:szCs w:val="20"/>
              </w:rPr>
              <w:t xml:space="preserve"> at the end of October</w:t>
            </w:r>
          </w:p>
          <w:p w:rsidR="009145AE" w:rsidRPr="009145AE" w:rsidRDefault="009145AE" w:rsidP="009145AE">
            <w:pPr>
              <w:rPr>
                <w:rFonts w:ascii="Arial" w:hAnsi="Arial" w:cs="Arial"/>
                <w:sz w:val="20"/>
                <w:szCs w:val="20"/>
              </w:rPr>
            </w:pPr>
            <w:r w:rsidRPr="009145AE">
              <w:rPr>
                <w:rFonts w:ascii="Arial" w:hAnsi="Arial" w:cs="Arial"/>
                <w:sz w:val="20"/>
                <w:szCs w:val="20"/>
              </w:rPr>
              <w:t>We need volunteers to create a list of all the organisations and their contacts in Westhill and then send them information on the Art Feature and ask for their support and comments.</w:t>
            </w:r>
          </w:p>
          <w:p w:rsidR="00D4191C" w:rsidRDefault="009145AE" w:rsidP="00A72BDC">
            <w:pPr>
              <w:rPr>
                <w:rFonts w:ascii="Arial" w:hAnsi="Arial" w:cs="Arial"/>
                <w:sz w:val="20"/>
                <w:szCs w:val="20"/>
              </w:rPr>
            </w:pPr>
            <w:r w:rsidRPr="009145AE">
              <w:rPr>
                <w:rFonts w:ascii="Arial" w:hAnsi="Arial" w:cs="Arial"/>
                <w:sz w:val="20"/>
                <w:szCs w:val="20"/>
              </w:rPr>
              <w:t>We need to follow up on support from Aberdeenshire Council through the Area Manager office regarding possible financial support by the Area Committee, and to confirm that potential sites owned by Aberdeenshire Council would be available in principle.</w:t>
            </w:r>
          </w:p>
          <w:p w:rsidR="008F6B8A" w:rsidRPr="00A72BDC" w:rsidRDefault="008F6B8A" w:rsidP="00A72BDC">
            <w:pPr>
              <w:rPr>
                <w:rFonts w:ascii="Arial" w:hAnsi="Arial" w:cs="Arial"/>
                <w:sz w:val="20"/>
                <w:szCs w:val="20"/>
              </w:rPr>
            </w:pPr>
          </w:p>
        </w:tc>
        <w:tc>
          <w:tcPr>
            <w:tcW w:w="1579" w:type="dxa"/>
          </w:tcPr>
          <w:p w:rsidR="00A81E01" w:rsidRPr="00186068" w:rsidRDefault="00A81E01" w:rsidP="00A81E01">
            <w:pPr>
              <w:jc w:val="center"/>
              <w:rPr>
                <w:rFonts w:ascii="Arial" w:hAnsi="Arial" w:cs="Arial"/>
                <w:sz w:val="20"/>
                <w:szCs w:val="20"/>
              </w:rPr>
            </w:pPr>
          </w:p>
          <w:p w:rsidR="002E19EB" w:rsidRDefault="002E19EB" w:rsidP="00B22182">
            <w:pPr>
              <w:jc w:val="center"/>
              <w:rPr>
                <w:rFonts w:ascii="Arial" w:hAnsi="Arial" w:cs="Arial"/>
                <w:sz w:val="20"/>
                <w:szCs w:val="20"/>
              </w:rPr>
            </w:pPr>
          </w:p>
          <w:p w:rsidR="004A4EC2" w:rsidRDefault="004A4EC2" w:rsidP="00B22182">
            <w:pPr>
              <w:jc w:val="center"/>
              <w:rPr>
                <w:rFonts w:ascii="Arial" w:hAnsi="Arial" w:cs="Arial"/>
                <w:sz w:val="20"/>
                <w:szCs w:val="20"/>
              </w:rPr>
            </w:pPr>
          </w:p>
          <w:p w:rsidR="004A4EC2" w:rsidRDefault="004A4EC2" w:rsidP="00B22182">
            <w:pPr>
              <w:jc w:val="center"/>
              <w:rPr>
                <w:rFonts w:ascii="Arial" w:hAnsi="Arial" w:cs="Arial"/>
                <w:sz w:val="20"/>
                <w:szCs w:val="20"/>
              </w:rPr>
            </w:pPr>
          </w:p>
          <w:p w:rsidR="004A4EC2" w:rsidRDefault="004A4EC2" w:rsidP="00B22182">
            <w:pPr>
              <w:jc w:val="center"/>
              <w:rPr>
                <w:rFonts w:ascii="Arial" w:hAnsi="Arial" w:cs="Arial"/>
                <w:sz w:val="20"/>
                <w:szCs w:val="20"/>
              </w:rPr>
            </w:pPr>
          </w:p>
          <w:p w:rsidR="004A4EC2" w:rsidRDefault="004A4EC2" w:rsidP="00B22182">
            <w:pPr>
              <w:jc w:val="center"/>
              <w:rPr>
                <w:rFonts w:ascii="Arial" w:hAnsi="Arial" w:cs="Arial"/>
                <w:sz w:val="20"/>
                <w:szCs w:val="20"/>
              </w:rPr>
            </w:pPr>
          </w:p>
          <w:p w:rsidR="004A4EC2" w:rsidRDefault="004A4EC2" w:rsidP="00B22182">
            <w:pPr>
              <w:jc w:val="center"/>
              <w:rPr>
                <w:rFonts w:ascii="Arial" w:hAnsi="Arial" w:cs="Arial"/>
                <w:sz w:val="20"/>
                <w:szCs w:val="20"/>
              </w:rPr>
            </w:pPr>
          </w:p>
          <w:p w:rsidR="004A4EC2" w:rsidRDefault="004A4EC2" w:rsidP="00B22182">
            <w:pPr>
              <w:jc w:val="center"/>
              <w:rPr>
                <w:rFonts w:ascii="Arial" w:hAnsi="Arial" w:cs="Arial"/>
                <w:sz w:val="20"/>
                <w:szCs w:val="20"/>
              </w:rPr>
            </w:pPr>
          </w:p>
          <w:p w:rsidR="004A4EC2" w:rsidRDefault="004A4EC2" w:rsidP="00B22182">
            <w:pPr>
              <w:jc w:val="center"/>
              <w:rPr>
                <w:rFonts w:ascii="Arial" w:hAnsi="Arial" w:cs="Arial"/>
                <w:sz w:val="20"/>
                <w:szCs w:val="20"/>
              </w:rPr>
            </w:pPr>
          </w:p>
          <w:p w:rsidR="004A4EC2" w:rsidRDefault="004A4EC2" w:rsidP="00B22182">
            <w:pPr>
              <w:jc w:val="center"/>
              <w:rPr>
                <w:rFonts w:ascii="Arial" w:hAnsi="Arial" w:cs="Arial"/>
                <w:sz w:val="20"/>
                <w:szCs w:val="20"/>
              </w:rPr>
            </w:pPr>
          </w:p>
          <w:p w:rsidR="004A4EC2" w:rsidRDefault="004A4EC2" w:rsidP="00B22182">
            <w:pPr>
              <w:jc w:val="center"/>
              <w:rPr>
                <w:rFonts w:ascii="Arial" w:hAnsi="Arial" w:cs="Arial"/>
                <w:sz w:val="20"/>
                <w:szCs w:val="20"/>
              </w:rPr>
            </w:pPr>
          </w:p>
          <w:p w:rsidR="004A4EC2" w:rsidRDefault="004A4EC2" w:rsidP="00B22182">
            <w:pPr>
              <w:jc w:val="center"/>
              <w:rPr>
                <w:rFonts w:ascii="Arial" w:hAnsi="Arial" w:cs="Arial"/>
                <w:sz w:val="20"/>
                <w:szCs w:val="20"/>
              </w:rPr>
            </w:pPr>
            <w:r>
              <w:rPr>
                <w:rFonts w:ascii="Arial" w:hAnsi="Arial" w:cs="Arial"/>
                <w:sz w:val="20"/>
                <w:szCs w:val="20"/>
              </w:rPr>
              <w:t>All CC members</w:t>
            </w:r>
          </w:p>
          <w:p w:rsidR="004A4EC2" w:rsidRDefault="004A4EC2" w:rsidP="00B22182">
            <w:pPr>
              <w:jc w:val="center"/>
              <w:rPr>
                <w:rFonts w:ascii="Arial" w:hAnsi="Arial" w:cs="Arial"/>
                <w:sz w:val="20"/>
                <w:szCs w:val="20"/>
              </w:rPr>
            </w:pPr>
          </w:p>
          <w:p w:rsidR="004A4EC2" w:rsidRDefault="004A4EC2" w:rsidP="00B22182">
            <w:pPr>
              <w:jc w:val="center"/>
              <w:rPr>
                <w:rFonts w:ascii="Arial" w:hAnsi="Arial" w:cs="Arial"/>
                <w:sz w:val="20"/>
                <w:szCs w:val="20"/>
              </w:rPr>
            </w:pPr>
          </w:p>
          <w:p w:rsidR="004A4EC2" w:rsidRPr="00186068" w:rsidRDefault="004A4EC2" w:rsidP="00B22182">
            <w:pPr>
              <w:jc w:val="center"/>
              <w:rPr>
                <w:rFonts w:ascii="Arial" w:hAnsi="Arial" w:cs="Arial"/>
                <w:sz w:val="20"/>
                <w:szCs w:val="20"/>
              </w:rPr>
            </w:pPr>
          </w:p>
        </w:tc>
      </w:tr>
      <w:tr w:rsidR="00A72BDC" w:rsidRPr="00186068" w:rsidTr="00C373A7">
        <w:trPr>
          <w:jc w:val="center"/>
        </w:trPr>
        <w:tc>
          <w:tcPr>
            <w:tcW w:w="648" w:type="dxa"/>
          </w:tcPr>
          <w:p w:rsidR="00A72BDC" w:rsidRPr="00186068" w:rsidRDefault="00A72BDC" w:rsidP="00345696">
            <w:pPr>
              <w:jc w:val="center"/>
              <w:rPr>
                <w:rFonts w:ascii="Arial" w:hAnsi="Arial" w:cs="Arial"/>
                <w:b/>
                <w:bCs/>
                <w:sz w:val="20"/>
                <w:szCs w:val="20"/>
              </w:rPr>
            </w:pPr>
            <w:r>
              <w:rPr>
                <w:rFonts w:ascii="Arial" w:hAnsi="Arial" w:cs="Arial"/>
                <w:b/>
                <w:bCs/>
                <w:sz w:val="20"/>
                <w:szCs w:val="20"/>
              </w:rPr>
              <w:t>15</w:t>
            </w:r>
          </w:p>
        </w:tc>
        <w:tc>
          <w:tcPr>
            <w:tcW w:w="7560" w:type="dxa"/>
          </w:tcPr>
          <w:p w:rsidR="00A72BDC" w:rsidRDefault="00A72BDC" w:rsidP="00B5157D">
            <w:pPr>
              <w:rPr>
                <w:rFonts w:ascii="Arial" w:hAnsi="Arial" w:cs="Arial"/>
                <w:b/>
                <w:sz w:val="20"/>
                <w:szCs w:val="20"/>
                <w:u w:val="single"/>
              </w:rPr>
            </w:pPr>
            <w:r>
              <w:rPr>
                <w:rFonts w:ascii="Arial" w:hAnsi="Arial" w:cs="Arial"/>
                <w:b/>
                <w:sz w:val="20"/>
                <w:szCs w:val="20"/>
                <w:u w:val="single"/>
              </w:rPr>
              <w:t>S</w:t>
            </w:r>
            <w:r w:rsidR="009145AE">
              <w:rPr>
                <w:rFonts w:ascii="Arial" w:hAnsi="Arial" w:cs="Arial"/>
                <w:b/>
                <w:sz w:val="20"/>
                <w:szCs w:val="20"/>
                <w:u w:val="single"/>
              </w:rPr>
              <w:t xml:space="preserve">tewart </w:t>
            </w:r>
            <w:r>
              <w:rPr>
                <w:rFonts w:ascii="Arial" w:hAnsi="Arial" w:cs="Arial"/>
                <w:b/>
                <w:sz w:val="20"/>
                <w:szCs w:val="20"/>
                <w:u w:val="single"/>
              </w:rPr>
              <w:t>M</w:t>
            </w:r>
            <w:r w:rsidR="009145AE">
              <w:rPr>
                <w:rFonts w:ascii="Arial" w:hAnsi="Arial" w:cs="Arial"/>
                <w:b/>
                <w:sz w:val="20"/>
                <w:szCs w:val="20"/>
                <w:u w:val="single"/>
              </w:rPr>
              <w:t xml:space="preserve">ilne </w:t>
            </w:r>
            <w:r>
              <w:rPr>
                <w:rFonts w:ascii="Arial" w:hAnsi="Arial" w:cs="Arial"/>
                <w:b/>
                <w:sz w:val="20"/>
                <w:szCs w:val="20"/>
                <w:u w:val="single"/>
              </w:rPr>
              <w:t>G</w:t>
            </w:r>
            <w:r w:rsidR="009145AE">
              <w:rPr>
                <w:rFonts w:ascii="Arial" w:hAnsi="Arial" w:cs="Arial"/>
                <w:b/>
                <w:sz w:val="20"/>
                <w:szCs w:val="20"/>
                <w:u w:val="single"/>
              </w:rPr>
              <w:t>roup</w:t>
            </w:r>
            <w:r>
              <w:rPr>
                <w:rFonts w:ascii="Arial" w:hAnsi="Arial" w:cs="Arial"/>
                <w:b/>
                <w:sz w:val="20"/>
                <w:szCs w:val="20"/>
                <w:u w:val="single"/>
              </w:rPr>
              <w:t xml:space="preserve"> RUBY award nomination</w:t>
            </w:r>
          </w:p>
          <w:p w:rsidR="00A72BDC" w:rsidRDefault="009145AE" w:rsidP="00FA0967">
            <w:pPr>
              <w:rPr>
                <w:rFonts w:ascii="Arial" w:hAnsi="Arial" w:cs="Arial"/>
                <w:sz w:val="20"/>
                <w:szCs w:val="20"/>
              </w:rPr>
            </w:pPr>
            <w:r>
              <w:rPr>
                <w:rFonts w:ascii="Arial" w:hAnsi="Arial" w:cs="Arial"/>
                <w:sz w:val="20"/>
                <w:szCs w:val="20"/>
              </w:rPr>
              <w:t xml:space="preserve">Rosemary Murray and David Ewen both made suggestions of projects </w:t>
            </w:r>
            <w:r w:rsidR="00FA0967">
              <w:rPr>
                <w:rFonts w:ascii="Arial" w:hAnsi="Arial" w:cs="Arial"/>
                <w:sz w:val="20"/>
                <w:szCs w:val="20"/>
              </w:rPr>
              <w:t>which</w:t>
            </w:r>
            <w:r>
              <w:rPr>
                <w:rFonts w:ascii="Arial" w:hAnsi="Arial" w:cs="Arial"/>
                <w:sz w:val="20"/>
                <w:szCs w:val="20"/>
              </w:rPr>
              <w:t xml:space="preserve"> could be nominated for this award.  We are aware that a nomination has been made for the Walled Garden at Pitcairn Lodge.</w:t>
            </w:r>
            <w:r w:rsidR="00FA0967">
              <w:rPr>
                <w:rFonts w:ascii="Arial" w:hAnsi="Arial" w:cs="Arial"/>
                <w:sz w:val="20"/>
                <w:szCs w:val="20"/>
              </w:rPr>
              <w:t xml:space="preserve"> </w:t>
            </w:r>
            <w:r>
              <w:rPr>
                <w:rFonts w:ascii="Arial" w:hAnsi="Arial" w:cs="Arial"/>
                <w:sz w:val="20"/>
                <w:szCs w:val="20"/>
              </w:rPr>
              <w:t xml:space="preserve"> David Ewen has volunteered to complete the form </w:t>
            </w:r>
            <w:r w:rsidR="00FA0967">
              <w:rPr>
                <w:rFonts w:ascii="Arial" w:hAnsi="Arial" w:cs="Arial"/>
                <w:sz w:val="20"/>
                <w:szCs w:val="20"/>
              </w:rPr>
              <w:t>and agreed a project for nomination</w:t>
            </w:r>
            <w:r>
              <w:rPr>
                <w:rFonts w:ascii="Arial" w:hAnsi="Arial" w:cs="Arial"/>
                <w:sz w:val="20"/>
                <w:szCs w:val="20"/>
              </w:rPr>
              <w:t xml:space="preserve">.  </w:t>
            </w:r>
            <w:r w:rsidR="00FA0967">
              <w:rPr>
                <w:rFonts w:ascii="Arial" w:hAnsi="Arial" w:cs="Arial"/>
                <w:sz w:val="20"/>
                <w:szCs w:val="20"/>
              </w:rPr>
              <w:t>It was agreed that t</w:t>
            </w:r>
            <w:r w:rsidR="00B37A14">
              <w:rPr>
                <w:rFonts w:ascii="Arial" w:hAnsi="Arial" w:cs="Arial"/>
                <w:sz w:val="20"/>
                <w:szCs w:val="20"/>
              </w:rPr>
              <w:t xml:space="preserve">he Skate Park/Westhill Wheelers would be our choice, and we will aim to meet with them next week to ensure we complete the form with all the appropriate communication. </w:t>
            </w:r>
            <w:r w:rsidR="00FA0967">
              <w:rPr>
                <w:rFonts w:ascii="Arial" w:hAnsi="Arial" w:cs="Arial"/>
                <w:sz w:val="20"/>
                <w:szCs w:val="20"/>
              </w:rPr>
              <w:t xml:space="preserve"> Audrey will sign off and send the nomination form on behalf of WECC.</w:t>
            </w:r>
          </w:p>
          <w:p w:rsidR="008F6B8A" w:rsidRPr="00A72BDC" w:rsidRDefault="008F6B8A" w:rsidP="00FA0967">
            <w:pPr>
              <w:rPr>
                <w:rFonts w:ascii="Arial" w:hAnsi="Arial" w:cs="Arial"/>
                <w:sz w:val="20"/>
                <w:szCs w:val="20"/>
              </w:rPr>
            </w:pPr>
          </w:p>
        </w:tc>
        <w:tc>
          <w:tcPr>
            <w:tcW w:w="1579" w:type="dxa"/>
          </w:tcPr>
          <w:p w:rsidR="00A72BDC" w:rsidRDefault="00A72BDC" w:rsidP="00A81E01">
            <w:pPr>
              <w:jc w:val="center"/>
              <w:rPr>
                <w:rFonts w:ascii="Arial" w:hAnsi="Arial" w:cs="Arial"/>
                <w:sz w:val="20"/>
                <w:szCs w:val="20"/>
              </w:rPr>
            </w:pPr>
          </w:p>
          <w:p w:rsidR="004A4EC2" w:rsidRDefault="004A4EC2" w:rsidP="00A81E01">
            <w:pPr>
              <w:jc w:val="center"/>
              <w:rPr>
                <w:rFonts w:ascii="Arial" w:hAnsi="Arial" w:cs="Arial"/>
                <w:sz w:val="20"/>
                <w:szCs w:val="20"/>
              </w:rPr>
            </w:pPr>
          </w:p>
          <w:p w:rsidR="00FA0967" w:rsidRDefault="00FA0967" w:rsidP="00A81E01">
            <w:pPr>
              <w:jc w:val="center"/>
              <w:rPr>
                <w:rFonts w:ascii="Arial" w:hAnsi="Arial" w:cs="Arial"/>
                <w:sz w:val="20"/>
                <w:szCs w:val="20"/>
              </w:rPr>
            </w:pPr>
          </w:p>
          <w:p w:rsidR="00FA0967" w:rsidRDefault="00FA0967" w:rsidP="00A81E01">
            <w:pPr>
              <w:jc w:val="center"/>
              <w:rPr>
                <w:rFonts w:ascii="Arial" w:hAnsi="Arial" w:cs="Arial"/>
                <w:sz w:val="20"/>
                <w:szCs w:val="20"/>
              </w:rPr>
            </w:pPr>
          </w:p>
          <w:p w:rsidR="004A4EC2" w:rsidRDefault="004A4EC2" w:rsidP="00A81E01">
            <w:pPr>
              <w:jc w:val="center"/>
              <w:rPr>
                <w:rFonts w:ascii="Arial" w:hAnsi="Arial" w:cs="Arial"/>
                <w:sz w:val="20"/>
                <w:szCs w:val="20"/>
              </w:rPr>
            </w:pPr>
          </w:p>
          <w:p w:rsidR="004A4EC2" w:rsidRPr="00186068" w:rsidRDefault="004A4EC2" w:rsidP="00FA0967">
            <w:pPr>
              <w:jc w:val="center"/>
              <w:rPr>
                <w:rFonts w:ascii="Arial" w:hAnsi="Arial" w:cs="Arial"/>
                <w:sz w:val="20"/>
                <w:szCs w:val="20"/>
              </w:rPr>
            </w:pPr>
            <w:r>
              <w:rPr>
                <w:rFonts w:ascii="Arial" w:hAnsi="Arial" w:cs="Arial"/>
                <w:sz w:val="20"/>
                <w:szCs w:val="20"/>
              </w:rPr>
              <w:t>David Ewen</w:t>
            </w:r>
            <w:r w:rsidR="00FA0967">
              <w:rPr>
                <w:rFonts w:ascii="Arial" w:hAnsi="Arial" w:cs="Arial"/>
                <w:sz w:val="20"/>
                <w:szCs w:val="20"/>
              </w:rPr>
              <w:t>, Audrey Findlay</w:t>
            </w:r>
          </w:p>
        </w:tc>
      </w:tr>
      <w:tr w:rsidR="00A72BDC" w:rsidRPr="00186068" w:rsidTr="00C373A7">
        <w:trPr>
          <w:jc w:val="center"/>
        </w:trPr>
        <w:tc>
          <w:tcPr>
            <w:tcW w:w="648" w:type="dxa"/>
          </w:tcPr>
          <w:p w:rsidR="00A72BDC" w:rsidRPr="00186068" w:rsidRDefault="00A72BDC" w:rsidP="00345696">
            <w:pPr>
              <w:jc w:val="center"/>
              <w:rPr>
                <w:rFonts w:ascii="Arial" w:hAnsi="Arial" w:cs="Arial"/>
                <w:b/>
                <w:bCs/>
                <w:sz w:val="20"/>
                <w:szCs w:val="20"/>
              </w:rPr>
            </w:pPr>
            <w:r>
              <w:rPr>
                <w:rFonts w:ascii="Arial" w:hAnsi="Arial" w:cs="Arial"/>
                <w:b/>
                <w:bCs/>
                <w:sz w:val="20"/>
                <w:szCs w:val="20"/>
              </w:rPr>
              <w:lastRenderedPageBreak/>
              <w:t>16</w:t>
            </w:r>
          </w:p>
        </w:tc>
        <w:tc>
          <w:tcPr>
            <w:tcW w:w="7560" w:type="dxa"/>
          </w:tcPr>
          <w:p w:rsidR="00A72BDC" w:rsidRDefault="00A72BDC" w:rsidP="00B5157D">
            <w:pPr>
              <w:rPr>
                <w:rFonts w:ascii="Arial" w:hAnsi="Arial" w:cs="Arial"/>
                <w:b/>
                <w:sz w:val="20"/>
                <w:szCs w:val="20"/>
                <w:u w:val="single"/>
              </w:rPr>
            </w:pPr>
            <w:r>
              <w:rPr>
                <w:rFonts w:ascii="Arial" w:hAnsi="Arial" w:cs="Arial"/>
                <w:b/>
                <w:sz w:val="20"/>
                <w:szCs w:val="20"/>
                <w:u w:val="single"/>
              </w:rPr>
              <w:t>Correspondence</w:t>
            </w:r>
          </w:p>
          <w:p w:rsidR="00B37A14" w:rsidRDefault="00A72BDC" w:rsidP="00B5157D">
            <w:pPr>
              <w:rPr>
                <w:rFonts w:ascii="Arial" w:hAnsi="Arial" w:cs="Arial"/>
                <w:sz w:val="20"/>
                <w:szCs w:val="20"/>
              </w:rPr>
            </w:pPr>
            <w:r>
              <w:rPr>
                <w:rFonts w:ascii="Arial" w:hAnsi="Arial" w:cs="Arial"/>
                <w:sz w:val="20"/>
                <w:szCs w:val="20"/>
              </w:rPr>
              <w:t>GACCF meeting 21</w:t>
            </w:r>
            <w:r w:rsidRPr="00A72BDC">
              <w:rPr>
                <w:rFonts w:ascii="Arial" w:hAnsi="Arial" w:cs="Arial"/>
                <w:sz w:val="20"/>
                <w:szCs w:val="20"/>
                <w:vertAlign w:val="superscript"/>
              </w:rPr>
              <w:t>st</w:t>
            </w:r>
            <w:r w:rsidR="00B37A14">
              <w:rPr>
                <w:rFonts w:ascii="Arial" w:hAnsi="Arial" w:cs="Arial"/>
                <w:sz w:val="20"/>
                <w:szCs w:val="20"/>
              </w:rPr>
              <w:t xml:space="preserve"> October </w:t>
            </w:r>
            <w:r w:rsidR="00945DCD">
              <w:rPr>
                <w:rFonts w:ascii="Arial" w:hAnsi="Arial" w:cs="Arial"/>
                <w:sz w:val="20"/>
                <w:szCs w:val="20"/>
              </w:rPr>
              <w:t>–</w:t>
            </w:r>
            <w:r w:rsidR="00B37A14">
              <w:rPr>
                <w:rFonts w:ascii="Arial" w:hAnsi="Arial" w:cs="Arial"/>
                <w:sz w:val="20"/>
                <w:szCs w:val="20"/>
              </w:rPr>
              <w:t xml:space="preserve"> </w:t>
            </w:r>
            <w:r w:rsidR="00945DCD">
              <w:rPr>
                <w:rFonts w:ascii="Arial" w:hAnsi="Arial" w:cs="Arial"/>
                <w:sz w:val="20"/>
                <w:szCs w:val="20"/>
              </w:rPr>
              <w:t xml:space="preserve">This is an extra meeting for the Scheme of Establishment, </w:t>
            </w:r>
            <w:r w:rsidR="00FA0967">
              <w:rPr>
                <w:rFonts w:ascii="Arial" w:hAnsi="Arial" w:cs="Arial"/>
                <w:sz w:val="20"/>
                <w:szCs w:val="20"/>
              </w:rPr>
              <w:t xml:space="preserve">and will be </w:t>
            </w:r>
            <w:r w:rsidR="00945DCD">
              <w:rPr>
                <w:rFonts w:ascii="Arial" w:hAnsi="Arial" w:cs="Arial"/>
                <w:sz w:val="20"/>
                <w:szCs w:val="20"/>
              </w:rPr>
              <w:t xml:space="preserve">held in the Council Chamber.  Audrey is planning on attending, and it would be </w:t>
            </w:r>
            <w:r w:rsidR="00FA0967">
              <w:rPr>
                <w:rFonts w:ascii="Arial" w:hAnsi="Arial" w:cs="Arial"/>
                <w:sz w:val="20"/>
                <w:szCs w:val="20"/>
              </w:rPr>
              <w:t>helpful</w:t>
            </w:r>
            <w:r w:rsidR="00945DCD">
              <w:rPr>
                <w:rFonts w:ascii="Arial" w:hAnsi="Arial" w:cs="Arial"/>
                <w:sz w:val="20"/>
                <w:szCs w:val="20"/>
              </w:rPr>
              <w:t xml:space="preserve"> if </w:t>
            </w:r>
            <w:r w:rsidR="00FA0967">
              <w:rPr>
                <w:rFonts w:ascii="Arial" w:hAnsi="Arial" w:cs="Arial"/>
                <w:sz w:val="20"/>
                <w:szCs w:val="20"/>
              </w:rPr>
              <w:t xml:space="preserve">some </w:t>
            </w:r>
            <w:r w:rsidR="00945DCD">
              <w:rPr>
                <w:rFonts w:ascii="Arial" w:hAnsi="Arial" w:cs="Arial"/>
                <w:sz w:val="20"/>
                <w:szCs w:val="20"/>
              </w:rPr>
              <w:t xml:space="preserve">others could </w:t>
            </w:r>
            <w:r w:rsidR="00FA0967">
              <w:rPr>
                <w:rFonts w:ascii="Arial" w:hAnsi="Arial" w:cs="Arial"/>
                <w:sz w:val="20"/>
                <w:szCs w:val="20"/>
              </w:rPr>
              <w:t>also attend</w:t>
            </w:r>
            <w:r w:rsidR="00945DCD">
              <w:rPr>
                <w:rFonts w:ascii="Arial" w:hAnsi="Arial" w:cs="Arial"/>
                <w:sz w:val="20"/>
                <w:szCs w:val="20"/>
              </w:rPr>
              <w:t xml:space="preserve">.  </w:t>
            </w:r>
          </w:p>
          <w:p w:rsidR="00DF4F55" w:rsidRPr="00A72BDC" w:rsidRDefault="00A72BDC" w:rsidP="002F4DE0">
            <w:pPr>
              <w:rPr>
                <w:rFonts w:ascii="Arial" w:hAnsi="Arial" w:cs="Arial"/>
                <w:sz w:val="20"/>
                <w:szCs w:val="20"/>
              </w:rPr>
            </w:pPr>
            <w:r>
              <w:rPr>
                <w:rFonts w:ascii="Arial" w:hAnsi="Arial" w:cs="Arial"/>
                <w:sz w:val="20"/>
                <w:szCs w:val="20"/>
              </w:rPr>
              <w:t>Community Council training 7</w:t>
            </w:r>
            <w:r w:rsidRPr="00A72BDC">
              <w:rPr>
                <w:rFonts w:ascii="Arial" w:hAnsi="Arial" w:cs="Arial"/>
                <w:sz w:val="20"/>
                <w:szCs w:val="20"/>
                <w:vertAlign w:val="superscript"/>
              </w:rPr>
              <w:t>th</w:t>
            </w:r>
            <w:r>
              <w:rPr>
                <w:rFonts w:ascii="Arial" w:hAnsi="Arial" w:cs="Arial"/>
                <w:sz w:val="20"/>
                <w:szCs w:val="20"/>
              </w:rPr>
              <w:t xml:space="preserve"> November</w:t>
            </w:r>
            <w:r w:rsidR="00B37A14">
              <w:rPr>
                <w:rFonts w:ascii="Arial" w:hAnsi="Arial" w:cs="Arial"/>
                <w:sz w:val="20"/>
                <w:szCs w:val="20"/>
              </w:rPr>
              <w:t xml:space="preserve"> </w:t>
            </w:r>
            <w:r w:rsidR="00945DCD">
              <w:rPr>
                <w:rFonts w:ascii="Arial" w:hAnsi="Arial" w:cs="Arial"/>
                <w:sz w:val="20"/>
                <w:szCs w:val="20"/>
              </w:rPr>
              <w:t>–</w:t>
            </w:r>
            <w:r w:rsidR="00B37A14">
              <w:rPr>
                <w:rFonts w:ascii="Arial" w:hAnsi="Arial" w:cs="Arial"/>
                <w:sz w:val="20"/>
                <w:szCs w:val="20"/>
              </w:rPr>
              <w:t xml:space="preserve"> </w:t>
            </w:r>
            <w:r w:rsidR="00945DCD">
              <w:rPr>
                <w:rFonts w:ascii="Arial" w:hAnsi="Arial" w:cs="Arial"/>
                <w:sz w:val="20"/>
                <w:szCs w:val="20"/>
              </w:rPr>
              <w:t>only 7 spaces left – sign up if you hope to attend</w:t>
            </w:r>
            <w:r w:rsidR="002F4DE0">
              <w:rPr>
                <w:rFonts w:ascii="Arial" w:hAnsi="Arial" w:cs="Arial"/>
                <w:sz w:val="20"/>
                <w:szCs w:val="20"/>
              </w:rPr>
              <w:t xml:space="preserve">.  </w:t>
            </w:r>
            <w:r w:rsidR="00DF4F55">
              <w:rPr>
                <w:rFonts w:ascii="Arial" w:hAnsi="Arial" w:cs="Arial"/>
                <w:sz w:val="20"/>
                <w:szCs w:val="20"/>
              </w:rPr>
              <w:t>Alison Cumming also added that the topics which will be covered at the event on November 7</w:t>
            </w:r>
            <w:r w:rsidR="00DF4F55" w:rsidRPr="00945DCD">
              <w:rPr>
                <w:rFonts w:ascii="Arial" w:hAnsi="Arial" w:cs="Arial"/>
                <w:sz w:val="20"/>
                <w:szCs w:val="20"/>
                <w:vertAlign w:val="superscript"/>
              </w:rPr>
              <w:t>th</w:t>
            </w:r>
            <w:r w:rsidR="00DF4F55">
              <w:rPr>
                <w:rFonts w:ascii="Arial" w:hAnsi="Arial" w:cs="Arial"/>
                <w:sz w:val="20"/>
                <w:szCs w:val="20"/>
              </w:rPr>
              <w:t xml:space="preserve"> will be turned into e-modules</w:t>
            </w:r>
            <w:r w:rsidR="002F4DE0">
              <w:rPr>
                <w:rFonts w:ascii="Arial" w:hAnsi="Arial" w:cs="Arial"/>
                <w:sz w:val="20"/>
                <w:szCs w:val="20"/>
              </w:rPr>
              <w:t xml:space="preserve"> and made available on-line</w:t>
            </w:r>
            <w:r w:rsidR="00DF4F55">
              <w:rPr>
                <w:rFonts w:ascii="Arial" w:hAnsi="Arial" w:cs="Arial"/>
                <w:sz w:val="20"/>
                <w:szCs w:val="20"/>
              </w:rPr>
              <w:t>.</w:t>
            </w:r>
          </w:p>
        </w:tc>
        <w:tc>
          <w:tcPr>
            <w:tcW w:w="1579" w:type="dxa"/>
          </w:tcPr>
          <w:p w:rsidR="00A72BDC" w:rsidRPr="00186068" w:rsidRDefault="00A72BDC" w:rsidP="00A81E01">
            <w:pPr>
              <w:jc w:val="center"/>
              <w:rPr>
                <w:rFonts w:ascii="Arial" w:hAnsi="Arial" w:cs="Arial"/>
                <w:sz w:val="20"/>
                <w:szCs w:val="20"/>
              </w:rPr>
            </w:pPr>
          </w:p>
        </w:tc>
      </w:tr>
      <w:tr w:rsidR="00A72BDC" w:rsidRPr="00186068" w:rsidTr="00C373A7">
        <w:trPr>
          <w:jc w:val="center"/>
        </w:trPr>
        <w:tc>
          <w:tcPr>
            <w:tcW w:w="648" w:type="dxa"/>
          </w:tcPr>
          <w:p w:rsidR="00A72BDC" w:rsidRDefault="00A72BDC" w:rsidP="00345696">
            <w:pPr>
              <w:jc w:val="center"/>
              <w:rPr>
                <w:rFonts w:ascii="Arial" w:hAnsi="Arial" w:cs="Arial"/>
                <w:b/>
                <w:bCs/>
                <w:sz w:val="20"/>
                <w:szCs w:val="20"/>
              </w:rPr>
            </w:pPr>
            <w:r>
              <w:rPr>
                <w:rFonts w:ascii="Arial" w:hAnsi="Arial" w:cs="Arial"/>
                <w:b/>
                <w:bCs/>
                <w:sz w:val="20"/>
                <w:szCs w:val="20"/>
              </w:rPr>
              <w:t>17</w:t>
            </w:r>
          </w:p>
        </w:tc>
        <w:tc>
          <w:tcPr>
            <w:tcW w:w="7560" w:type="dxa"/>
          </w:tcPr>
          <w:p w:rsidR="00A72BDC" w:rsidRDefault="00A72BDC" w:rsidP="00B5157D">
            <w:pPr>
              <w:rPr>
                <w:rFonts w:ascii="Arial" w:hAnsi="Arial" w:cs="Arial"/>
                <w:b/>
                <w:sz w:val="20"/>
                <w:szCs w:val="20"/>
                <w:u w:val="single"/>
              </w:rPr>
            </w:pPr>
            <w:r>
              <w:rPr>
                <w:rFonts w:ascii="Arial" w:hAnsi="Arial" w:cs="Arial"/>
                <w:b/>
                <w:sz w:val="20"/>
                <w:szCs w:val="20"/>
                <w:u w:val="single"/>
              </w:rPr>
              <w:t>AOCB</w:t>
            </w:r>
          </w:p>
          <w:p w:rsidR="00945DCD" w:rsidRDefault="007617DF" w:rsidP="007617DF">
            <w:pPr>
              <w:pStyle w:val="ListParagraph"/>
              <w:numPr>
                <w:ilvl w:val="0"/>
                <w:numId w:val="36"/>
              </w:numPr>
              <w:rPr>
                <w:rFonts w:ascii="Arial" w:hAnsi="Arial" w:cs="Arial"/>
                <w:sz w:val="20"/>
                <w:szCs w:val="20"/>
              </w:rPr>
            </w:pPr>
            <w:r>
              <w:rPr>
                <w:rFonts w:ascii="Arial" w:hAnsi="Arial" w:cs="Arial"/>
                <w:sz w:val="20"/>
                <w:szCs w:val="20"/>
              </w:rPr>
              <w:t xml:space="preserve">Green Dog Walkers Campaign – Andy Duggan is willing to work with Iris and Mervyn on this Campaign.  Iris is already planning to meet with a </w:t>
            </w:r>
          </w:p>
          <w:p w:rsidR="00945DCD" w:rsidRDefault="007617DF" w:rsidP="00945DCD">
            <w:pPr>
              <w:pStyle w:val="ListParagraph"/>
              <w:rPr>
                <w:rFonts w:ascii="Arial" w:hAnsi="Arial" w:cs="Arial"/>
                <w:sz w:val="20"/>
                <w:szCs w:val="20"/>
              </w:rPr>
            </w:pPr>
            <w:proofErr w:type="gramStart"/>
            <w:r>
              <w:rPr>
                <w:rFonts w:ascii="Arial" w:hAnsi="Arial" w:cs="Arial"/>
                <w:sz w:val="20"/>
                <w:szCs w:val="20"/>
              </w:rPr>
              <w:t>member</w:t>
            </w:r>
            <w:proofErr w:type="gramEnd"/>
            <w:r>
              <w:rPr>
                <w:rFonts w:ascii="Arial" w:hAnsi="Arial" w:cs="Arial"/>
                <w:sz w:val="20"/>
                <w:szCs w:val="20"/>
              </w:rPr>
              <w:t xml:space="preserve"> of the Elrick Parent Council on Saturday, hoping</w:t>
            </w:r>
            <w:r w:rsidR="00945DCD">
              <w:rPr>
                <w:rFonts w:ascii="Arial" w:hAnsi="Arial" w:cs="Arial"/>
                <w:sz w:val="20"/>
                <w:szCs w:val="20"/>
              </w:rPr>
              <w:t xml:space="preserve"> to progress the campaign.  The campaign</w:t>
            </w:r>
            <w:r>
              <w:rPr>
                <w:rFonts w:ascii="Arial" w:hAnsi="Arial" w:cs="Arial"/>
                <w:sz w:val="20"/>
                <w:szCs w:val="20"/>
              </w:rPr>
              <w:t xml:space="preserve"> can </w:t>
            </w:r>
            <w:r w:rsidR="00FA0967">
              <w:rPr>
                <w:rFonts w:ascii="Arial" w:hAnsi="Arial" w:cs="Arial"/>
                <w:sz w:val="20"/>
                <w:szCs w:val="20"/>
              </w:rPr>
              <w:t>also</w:t>
            </w:r>
            <w:r>
              <w:rPr>
                <w:rFonts w:ascii="Arial" w:hAnsi="Arial" w:cs="Arial"/>
                <w:sz w:val="20"/>
                <w:szCs w:val="20"/>
              </w:rPr>
              <w:t xml:space="preserve"> be advertised on the </w:t>
            </w:r>
            <w:r w:rsidR="00FA0967">
              <w:rPr>
                <w:rFonts w:ascii="Arial" w:hAnsi="Arial" w:cs="Arial"/>
                <w:sz w:val="20"/>
                <w:szCs w:val="20"/>
              </w:rPr>
              <w:t>w</w:t>
            </w:r>
            <w:r>
              <w:rPr>
                <w:rFonts w:ascii="Arial" w:hAnsi="Arial" w:cs="Arial"/>
                <w:sz w:val="20"/>
                <w:szCs w:val="20"/>
              </w:rPr>
              <w:t xml:space="preserve">ebsite.   </w:t>
            </w:r>
          </w:p>
          <w:p w:rsidR="00945DCD" w:rsidRDefault="00DF4F55" w:rsidP="00DF4F55">
            <w:pPr>
              <w:pStyle w:val="ListParagraph"/>
              <w:numPr>
                <w:ilvl w:val="0"/>
                <w:numId w:val="36"/>
              </w:numPr>
              <w:rPr>
                <w:rFonts w:ascii="Arial" w:hAnsi="Arial" w:cs="Arial"/>
                <w:sz w:val="20"/>
                <w:szCs w:val="20"/>
              </w:rPr>
            </w:pPr>
            <w:r>
              <w:rPr>
                <w:rFonts w:ascii="Arial" w:hAnsi="Arial" w:cs="Arial"/>
                <w:sz w:val="20"/>
                <w:szCs w:val="20"/>
              </w:rPr>
              <w:t xml:space="preserve">John noted that the bins around the shopping centre are </w:t>
            </w:r>
            <w:r w:rsidR="00FA0967">
              <w:rPr>
                <w:rFonts w:ascii="Arial" w:hAnsi="Arial" w:cs="Arial"/>
                <w:sz w:val="20"/>
                <w:szCs w:val="20"/>
              </w:rPr>
              <w:t>regularly full up and in some cases overflowing.  This concern has previously been notified to MJ Mapp.</w:t>
            </w:r>
            <w:r>
              <w:rPr>
                <w:rFonts w:ascii="Arial" w:hAnsi="Arial" w:cs="Arial"/>
                <w:sz w:val="20"/>
                <w:szCs w:val="20"/>
              </w:rPr>
              <w:t xml:space="preserve"> </w:t>
            </w:r>
          </w:p>
          <w:p w:rsidR="00DF4F55" w:rsidRDefault="00DF4F55" w:rsidP="00DF4F55">
            <w:pPr>
              <w:pStyle w:val="ListParagraph"/>
              <w:numPr>
                <w:ilvl w:val="0"/>
                <w:numId w:val="36"/>
              </w:numPr>
              <w:rPr>
                <w:rFonts w:ascii="Arial" w:hAnsi="Arial" w:cs="Arial"/>
                <w:sz w:val="20"/>
                <w:szCs w:val="20"/>
              </w:rPr>
            </w:pPr>
            <w:r>
              <w:rPr>
                <w:rFonts w:ascii="Arial" w:hAnsi="Arial" w:cs="Arial"/>
                <w:sz w:val="20"/>
                <w:szCs w:val="20"/>
              </w:rPr>
              <w:t xml:space="preserve">The turnpike stone which was </w:t>
            </w:r>
            <w:r w:rsidR="00FA0967">
              <w:rPr>
                <w:rFonts w:ascii="Arial" w:hAnsi="Arial" w:cs="Arial"/>
                <w:sz w:val="20"/>
                <w:szCs w:val="20"/>
              </w:rPr>
              <w:t xml:space="preserve">relocated at </w:t>
            </w:r>
            <w:r>
              <w:rPr>
                <w:rFonts w:ascii="Arial" w:hAnsi="Arial" w:cs="Arial"/>
                <w:sz w:val="20"/>
                <w:szCs w:val="20"/>
              </w:rPr>
              <w:t>the junction between the A944/B9119 has now been cleaned</w:t>
            </w:r>
            <w:r w:rsidR="00FA0967">
              <w:rPr>
                <w:rFonts w:ascii="Arial" w:hAnsi="Arial" w:cs="Arial"/>
                <w:sz w:val="20"/>
                <w:szCs w:val="20"/>
              </w:rPr>
              <w:t xml:space="preserve"> and repainted.</w:t>
            </w:r>
            <w:r>
              <w:rPr>
                <w:rFonts w:ascii="Arial" w:hAnsi="Arial" w:cs="Arial"/>
                <w:sz w:val="20"/>
                <w:szCs w:val="20"/>
              </w:rPr>
              <w:t xml:space="preserve">  Raymond &amp; Aileen </w:t>
            </w:r>
            <w:proofErr w:type="spellStart"/>
            <w:r>
              <w:rPr>
                <w:rFonts w:ascii="Arial" w:hAnsi="Arial" w:cs="Arial"/>
                <w:sz w:val="20"/>
                <w:szCs w:val="20"/>
              </w:rPr>
              <w:t>Swaffield</w:t>
            </w:r>
            <w:proofErr w:type="spellEnd"/>
            <w:r>
              <w:rPr>
                <w:rFonts w:ascii="Arial" w:hAnsi="Arial" w:cs="Arial"/>
                <w:sz w:val="20"/>
                <w:szCs w:val="20"/>
              </w:rPr>
              <w:t xml:space="preserve"> have done an excellent job in </w:t>
            </w:r>
            <w:r w:rsidR="00FA0967">
              <w:rPr>
                <w:rFonts w:ascii="Arial" w:hAnsi="Arial" w:cs="Arial"/>
                <w:sz w:val="20"/>
                <w:szCs w:val="20"/>
              </w:rPr>
              <w:t>carrying out the work</w:t>
            </w:r>
            <w:r>
              <w:rPr>
                <w:rFonts w:ascii="Arial" w:hAnsi="Arial" w:cs="Arial"/>
                <w:sz w:val="20"/>
                <w:szCs w:val="20"/>
              </w:rPr>
              <w:t>.</w:t>
            </w:r>
          </w:p>
          <w:p w:rsidR="00F006D4" w:rsidRDefault="00F006D4" w:rsidP="00DF4F55">
            <w:pPr>
              <w:pStyle w:val="ListParagraph"/>
              <w:numPr>
                <w:ilvl w:val="0"/>
                <w:numId w:val="36"/>
              </w:numPr>
              <w:rPr>
                <w:rFonts w:ascii="Arial" w:hAnsi="Arial" w:cs="Arial"/>
                <w:sz w:val="20"/>
                <w:szCs w:val="20"/>
              </w:rPr>
            </w:pPr>
            <w:r>
              <w:rPr>
                <w:rFonts w:ascii="Arial" w:hAnsi="Arial" w:cs="Arial"/>
                <w:sz w:val="20"/>
                <w:szCs w:val="20"/>
              </w:rPr>
              <w:t xml:space="preserve">We are continually struggling </w:t>
            </w:r>
            <w:r w:rsidR="00C938B0">
              <w:rPr>
                <w:rFonts w:ascii="Arial" w:hAnsi="Arial" w:cs="Arial"/>
                <w:sz w:val="20"/>
                <w:szCs w:val="20"/>
              </w:rPr>
              <w:t xml:space="preserve">to maintain membership of WECC, </w:t>
            </w:r>
            <w:r w:rsidR="00C355BF">
              <w:rPr>
                <w:rFonts w:ascii="Arial" w:hAnsi="Arial" w:cs="Arial"/>
                <w:sz w:val="20"/>
                <w:szCs w:val="20"/>
              </w:rPr>
              <w:t>and all need to look out for people who are interested in their community to join and work with us to benefit this community.  Alison suggested the possibility of a single election day, which may also be an option for us.</w:t>
            </w:r>
          </w:p>
          <w:p w:rsidR="006E6ED9" w:rsidRPr="00945DCD" w:rsidRDefault="006E6ED9" w:rsidP="002F4DE0">
            <w:pPr>
              <w:pStyle w:val="ListParagraph"/>
              <w:numPr>
                <w:ilvl w:val="0"/>
                <w:numId w:val="36"/>
              </w:numPr>
              <w:rPr>
                <w:rFonts w:ascii="Arial" w:hAnsi="Arial" w:cs="Arial"/>
                <w:sz w:val="20"/>
                <w:szCs w:val="20"/>
              </w:rPr>
            </w:pPr>
            <w:r>
              <w:rPr>
                <w:rFonts w:ascii="Arial" w:hAnsi="Arial" w:cs="Arial"/>
                <w:sz w:val="20"/>
                <w:szCs w:val="20"/>
              </w:rPr>
              <w:t xml:space="preserve">Bill Loudon mentioned the problem of parking at the shopping centre again, with people parking in either disabled or parent/child spaces </w:t>
            </w:r>
            <w:r w:rsidR="00855B48">
              <w:rPr>
                <w:rFonts w:ascii="Arial" w:hAnsi="Arial" w:cs="Arial"/>
                <w:sz w:val="20"/>
                <w:szCs w:val="20"/>
              </w:rPr>
              <w:t xml:space="preserve">unnecessarily.  </w:t>
            </w:r>
            <w:r w:rsidR="002F4DE0">
              <w:rPr>
                <w:rFonts w:ascii="Arial" w:hAnsi="Arial" w:cs="Arial"/>
                <w:sz w:val="20"/>
                <w:szCs w:val="20"/>
              </w:rPr>
              <w:t>This appears to be a continuing problem</w:t>
            </w:r>
            <w:r w:rsidR="00855B48">
              <w:rPr>
                <w:rFonts w:ascii="Arial" w:hAnsi="Arial" w:cs="Arial"/>
                <w:sz w:val="20"/>
                <w:szCs w:val="20"/>
              </w:rPr>
              <w:t xml:space="preserve"> and we need to remind MJ Mapp </w:t>
            </w:r>
            <w:r w:rsidR="002F4DE0">
              <w:rPr>
                <w:rFonts w:ascii="Arial" w:hAnsi="Arial" w:cs="Arial"/>
                <w:sz w:val="20"/>
                <w:szCs w:val="20"/>
              </w:rPr>
              <w:t xml:space="preserve">that they agreed </w:t>
            </w:r>
            <w:r w:rsidR="00855B48">
              <w:rPr>
                <w:rFonts w:ascii="Arial" w:hAnsi="Arial" w:cs="Arial"/>
                <w:sz w:val="20"/>
                <w:szCs w:val="20"/>
              </w:rPr>
              <w:t xml:space="preserve">to </w:t>
            </w:r>
            <w:r w:rsidR="002F4DE0">
              <w:rPr>
                <w:rFonts w:ascii="Arial" w:hAnsi="Arial" w:cs="Arial"/>
                <w:sz w:val="20"/>
                <w:szCs w:val="20"/>
              </w:rPr>
              <w:t>install additional signs for the disabled spaces</w:t>
            </w:r>
            <w:r w:rsidR="00855B48">
              <w:rPr>
                <w:rFonts w:ascii="Arial" w:hAnsi="Arial" w:cs="Arial"/>
                <w:sz w:val="20"/>
                <w:szCs w:val="20"/>
              </w:rPr>
              <w:t>.</w:t>
            </w:r>
          </w:p>
        </w:tc>
        <w:tc>
          <w:tcPr>
            <w:tcW w:w="1579" w:type="dxa"/>
          </w:tcPr>
          <w:p w:rsidR="00A72BDC" w:rsidRDefault="00A72BDC" w:rsidP="00A81E01">
            <w:pPr>
              <w:jc w:val="center"/>
              <w:rPr>
                <w:rFonts w:ascii="Arial" w:hAnsi="Arial" w:cs="Arial"/>
                <w:sz w:val="20"/>
                <w:szCs w:val="20"/>
              </w:rPr>
            </w:pPr>
          </w:p>
          <w:p w:rsidR="007617DF" w:rsidRDefault="004A4EC2" w:rsidP="00A81E01">
            <w:pPr>
              <w:jc w:val="center"/>
              <w:rPr>
                <w:rFonts w:ascii="Arial" w:hAnsi="Arial" w:cs="Arial"/>
                <w:sz w:val="20"/>
                <w:szCs w:val="20"/>
              </w:rPr>
            </w:pPr>
            <w:r>
              <w:rPr>
                <w:rFonts w:ascii="Arial" w:hAnsi="Arial" w:cs="Arial"/>
                <w:sz w:val="20"/>
                <w:szCs w:val="20"/>
              </w:rPr>
              <w:t>Andy, Iris &amp; Mervyn</w:t>
            </w:r>
          </w:p>
          <w:p w:rsidR="007617DF" w:rsidRDefault="007617DF" w:rsidP="00A81E01">
            <w:pPr>
              <w:jc w:val="center"/>
              <w:rPr>
                <w:rFonts w:ascii="Arial" w:hAnsi="Arial" w:cs="Arial"/>
                <w:sz w:val="20"/>
                <w:szCs w:val="20"/>
              </w:rPr>
            </w:pPr>
            <w:r>
              <w:rPr>
                <w:rFonts w:ascii="Arial" w:hAnsi="Arial" w:cs="Arial"/>
                <w:sz w:val="20"/>
                <w:szCs w:val="20"/>
              </w:rPr>
              <w:t>David Ewen</w:t>
            </w:r>
          </w:p>
          <w:p w:rsidR="002F4DE0" w:rsidRDefault="002F4DE0" w:rsidP="00A81E01">
            <w:pPr>
              <w:jc w:val="center"/>
              <w:rPr>
                <w:rFonts w:ascii="Arial" w:hAnsi="Arial" w:cs="Arial"/>
                <w:sz w:val="20"/>
                <w:szCs w:val="20"/>
              </w:rPr>
            </w:pPr>
          </w:p>
          <w:p w:rsidR="002F4DE0" w:rsidRDefault="002F4DE0" w:rsidP="00A81E01">
            <w:pPr>
              <w:jc w:val="center"/>
              <w:rPr>
                <w:rFonts w:ascii="Arial" w:hAnsi="Arial" w:cs="Arial"/>
                <w:sz w:val="20"/>
                <w:szCs w:val="20"/>
              </w:rPr>
            </w:pPr>
          </w:p>
          <w:p w:rsidR="002F4DE0" w:rsidRDefault="002F4DE0" w:rsidP="00A81E01">
            <w:pPr>
              <w:jc w:val="center"/>
              <w:rPr>
                <w:rFonts w:ascii="Arial" w:hAnsi="Arial" w:cs="Arial"/>
                <w:sz w:val="20"/>
                <w:szCs w:val="20"/>
              </w:rPr>
            </w:pPr>
          </w:p>
          <w:p w:rsidR="002F4DE0" w:rsidRDefault="002F4DE0" w:rsidP="00A81E01">
            <w:pPr>
              <w:jc w:val="center"/>
              <w:rPr>
                <w:rFonts w:ascii="Arial" w:hAnsi="Arial" w:cs="Arial"/>
                <w:sz w:val="20"/>
                <w:szCs w:val="20"/>
              </w:rPr>
            </w:pPr>
          </w:p>
          <w:p w:rsidR="002F4DE0" w:rsidRDefault="002F4DE0" w:rsidP="00A81E01">
            <w:pPr>
              <w:jc w:val="center"/>
              <w:rPr>
                <w:rFonts w:ascii="Arial" w:hAnsi="Arial" w:cs="Arial"/>
                <w:sz w:val="20"/>
                <w:szCs w:val="20"/>
              </w:rPr>
            </w:pPr>
          </w:p>
          <w:p w:rsidR="002F4DE0" w:rsidRDefault="002F4DE0" w:rsidP="00A81E01">
            <w:pPr>
              <w:jc w:val="center"/>
              <w:rPr>
                <w:rFonts w:ascii="Arial" w:hAnsi="Arial" w:cs="Arial"/>
                <w:sz w:val="20"/>
                <w:szCs w:val="20"/>
              </w:rPr>
            </w:pPr>
          </w:p>
          <w:p w:rsidR="002F4DE0" w:rsidRDefault="002F4DE0" w:rsidP="00A81E01">
            <w:pPr>
              <w:jc w:val="center"/>
              <w:rPr>
                <w:rFonts w:ascii="Arial" w:hAnsi="Arial" w:cs="Arial"/>
                <w:sz w:val="20"/>
                <w:szCs w:val="20"/>
              </w:rPr>
            </w:pPr>
          </w:p>
          <w:p w:rsidR="002F4DE0" w:rsidRDefault="002F4DE0" w:rsidP="00A81E01">
            <w:pPr>
              <w:jc w:val="center"/>
              <w:rPr>
                <w:rFonts w:ascii="Arial" w:hAnsi="Arial" w:cs="Arial"/>
                <w:sz w:val="20"/>
                <w:szCs w:val="20"/>
              </w:rPr>
            </w:pPr>
          </w:p>
          <w:p w:rsidR="002F4DE0" w:rsidRDefault="002F4DE0" w:rsidP="00A81E01">
            <w:pPr>
              <w:jc w:val="center"/>
              <w:rPr>
                <w:rFonts w:ascii="Arial" w:hAnsi="Arial" w:cs="Arial"/>
                <w:sz w:val="20"/>
                <w:szCs w:val="20"/>
              </w:rPr>
            </w:pPr>
          </w:p>
          <w:p w:rsidR="002F4DE0" w:rsidRDefault="002F4DE0" w:rsidP="00A81E01">
            <w:pPr>
              <w:jc w:val="center"/>
              <w:rPr>
                <w:rFonts w:ascii="Arial" w:hAnsi="Arial" w:cs="Arial"/>
                <w:sz w:val="20"/>
                <w:szCs w:val="20"/>
              </w:rPr>
            </w:pPr>
          </w:p>
          <w:p w:rsidR="002F4DE0" w:rsidRDefault="002F4DE0" w:rsidP="00A81E01">
            <w:pPr>
              <w:jc w:val="center"/>
              <w:rPr>
                <w:rFonts w:ascii="Arial" w:hAnsi="Arial" w:cs="Arial"/>
                <w:sz w:val="20"/>
                <w:szCs w:val="20"/>
              </w:rPr>
            </w:pPr>
          </w:p>
          <w:p w:rsidR="002F4DE0" w:rsidRDefault="002F4DE0" w:rsidP="00A81E01">
            <w:pPr>
              <w:jc w:val="center"/>
              <w:rPr>
                <w:rFonts w:ascii="Arial" w:hAnsi="Arial" w:cs="Arial"/>
                <w:sz w:val="20"/>
                <w:szCs w:val="20"/>
              </w:rPr>
            </w:pPr>
          </w:p>
          <w:p w:rsidR="002F4DE0" w:rsidRDefault="002F4DE0" w:rsidP="00A81E01">
            <w:pPr>
              <w:jc w:val="center"/>
              <w:rPr>
                <w:rFonts w:ascii="Arial" w:hAnsi="Arial" w:cs="Arial"/>
                <w:sz w:val="20"/>
                <w:szCs w:val="20"/>
              </w:rPr>
            </w:pPr>
          </w:p>
          <w:p w:rsidR="002F4DE0" w:rsidRDefault="002F4DE0" w:rsidP="00A81E01">
            <w:pPr>
              <w:jc w:val="center"/>
              <w:rPr>
                <w:rFonts w:ascii="Arial" w:hAnsi="Arial" w:cs="Arial"/>
                <w:sz w:val="20"/>
                <w:szCs w:val="20"/>
              </w:rPr>
            </w:pPr>
          </w:p>
          <w:p w:rsidR="002F4DE0" w:rsidRPr="00186068" w:rsidRDefault="002F4DE0" w:rsidP="00A81E01">
            <w:pPr>
              <w:jc w:val="center"/>
              <w:rPr>
                <w:rFonts w:ascii="Arial" w:hAnsi="Arial" w:cs="Arial"/>
                <w:sz w:val="20"/>
                <w:szCs w:val="20"/>
              </w:rPr>
            </w:pPr>
            <w:r>
              <w:rPr>
                <w:rFonts w:ascii="Arial" w:hAnsi="Arial" w:cs="Arial"/>
                <w:sz w:val="20"/>
                <w:szCs w:val="20"/>
              </w:rPr>
              <w:t>John Imrie</w:t>
            </w:r>
          </w:p>
        </w:tc>
      </w:tr>
      <w:tr w:rsidR="001E0D42" w:rsidRPr="00186068" w:rsidTr="009B15A2">
        <w:trPr>
          <w:trHeight w:val="449"/>
          <w:jc w:val="center"/>
        </w:trPr>
        <w:tc>
          <w:tcPr>
            <w:tcW w:w="648" w:type="dxa"/>
          </w:tcPr>
          <w:p w:rsidR="001E0D42" w:rsidRPr="00186068" w:rsidRDefault="00A72BDC" w:rsidP="00345696">
            <w:pPr>
              <w:jc w:val="center"/>
              <w:rPr>
                <w:rFonts w:ascii="Arial" w:hAnsi="Arial" w:cs="Arial"/>
                <w:b/>
                <w:bCs/>
                <w:sz w:val="20"/>
                <w:szCs w:val="20"/>
              </w:rPr>
            </w:pPr>
            <w:r>
              <w:rPr>
                <w:rFonts w:ascii="Arial" w:hAnsi="Arial" w:cs="Arial"/>
                <w:b/>
                <w:bCs/>
                <w:sz w:val="20"/>
                <w:szCs w:val="20"/>
              </w:rPr>
              <w:t>18</w:t>
            </w:r>
          </w:p>
        </w:tc>
        <w:tc>
          <w:tcPr>
            <w:tcW w:w="7560" w:type="dxa"/>
          </w:tcPr>
          <w:p w:rsidR="006E0439" w:rsidRPr="00B43A34" w:rsidRDefault="006E0439" w:rsidP="00345696">
            <w:pPr>
              <w:rPr>
                <w:rFonts w:ascii="Arial" w:hAnsi="Arial" w:cs="Arial"/>
                <w:b/>
                <w:sz w:val="20"/>
                <w:szCs w:val="20"/>
                <w:u w:val="single"/>
              </w:rPr>
            </w:pPr>
            <w:r w:rsidRPr="00B43A34">
              <w:rPr>
                <w:rFonts w:ascii="Arial" w:hAnsi="Arial" w:cs="Arial"/>
                <w:b/>
                <w:sz w:val="20"/>
                <w:szCs w:val="20"/>
                <w:u w:val="single"/>
              </w:rPr>
              <w:t>Date of next meeting</w:t>
            </w:r>
          </w:p>
          <w:p w:rsidR="009B60C6" w:rsidRPr="00B43A34" w:rsidRDefault="00B5157D" w:rsidP="00345696">
            <w:pPr>
              <w:rPr>
                <w:rFonts w:ascii="Arial" w:hAnsi="Arial" w:cs="Arial"/>
                <w:sz w:val="20"/>
                <w:szCs w:val="20"/>
              </w:rPr>
            </w:pPr>
            <w:r>
              <w:rPr>
                <w:rFonts w:ascii="Arial" w:hAnsi="Arial" w:cs="Arial"/>
                <w:sz w:val="20"/>
                <w:szCs w:val="20"/>
              </w:rPr>
              <w:t>Thursday November 12</w:t>
            </w:r>
            <w:r w:rsidR="006E0439" w:rsidRPr="00B43A34">
              <w:rPr>
                <w:rFonts w:ascii="Arial" w:hAnsi="Arial" w:cs="Arial"/>
                <w:sz w:val="20"/>
                <w:szCs w:val="20"/>
                <w:vertAlign w:val="superscript"/>
              </w:rPr>
              <w:t>th</w:t>
            </w:r>
            <w:r w:rsidR="006E0439" w:rsidRPr="00B43A34">
              <w:rPr>
                <w:rFonts w:ascii="Arial" w:hAnsi="Arial" w:cs="Arial"/>
                <w:sz w:val="20"/>
                <w:szCs w:val="20"/>
              </w:rPr>
              <w:t xml:space="preserve"> 2015, 7pm, Holiday Inn, Westhill Drive</w:t>
            </w:r>
            <w:r w:rsidR="00636DE8" w:rsidRPr="00B43A34">
              <w:rPr>
                <w:rFonts w:ascii="Arial" w:hAnsi="Arial" w:cs="Arial"/>
                <w:sz w:val="20"/>
                <w:szCs w:val="20"/>
              </w:rPr>
              <w:t xml:space="preserve"> </w:t>
            </w:r>
          </w:p>
        </w:tc>
        <w:tc>
          <w:tcPr>
            <w:tcW w:w="1579" w:type="dxa"/>
          </w:tcPr>
          <w:p w:rsidR="009B60C6" w:rsidRPr="00186068" w:rsidRDefault="009B60C6" w:rsidP="00CD064E">
            <w:pPr>
              <w:rPr>
                <w:rFonts w:ascii="Arial" w:hAnsi="Arial" w:cs="Arial"/>
                <w:sz w:val="20"/>
                <w:szCs w:val="20"/>
              </w:rPr>
            </w:pPr>
          </w:p>
        </w:tc>
      </w:tr>
    </w:tbl>
    <w:p w:rsidR="001E0D42" w:rsidRDefault="001E0D42">
      <w:pPr>
        <w:rPr>
          <w:rFonts w:ascii="Arial" w:hAnsi="Arial" w:cs="Arial"/>
          <w:sz w:val="20"/>
          <w:szCs w:val="20"/>
        </w:rPr>
      </w:pPr>
    </w:p>
    <w:p w:rsidR="002F4DE0" w:rsidRPr="00186068" w:rsidRDefault="002F4DE0">
      <w:pPr>
        <w:rPr>
          <w:rFonts w:ascii="Arial" w:hAnsi="Arial" w:cs="Arial"/>
          <w:sz w:val="20"/>
          <w:szCs w:val="20"/>
        </w:rPr>
      </w:pPr>
    </w:p>
    <w:p w:rsidR="001E0D42" w:rsidRPr="00186068" w:rsidRDefault="001E0D42">
      <w:pPr>
        <w:rPr>
          <w:rFonts w:ascii="Arial" w:hAnsi="Arial" w:cs="Arial"/>
          <w:sz w:val="20"/>
          <w:szCs w:val="20"/>
        </w:rPr>
      </w:pPr>
      <w:r w:rsidRPr="00186068">
        <w:rPr>
          <w:rFonts w:ascii="Arial" w:hAnsi="Arial" w:cs="Arial"/>
          <w:sz w:val="20"/>
          <w:szCs w:val="20"/>
        </w:rPr>
        <w:t xml:space="preserve">Becky Ferguson </w:t>
      </w:r>
    </w:p>
    <w:p w:rsidR="00FD09DA" w:rsidRPr="00186068" w:rsidRDefault="001E0D42" w:rsidP="00620BCC">
      <w:pPr>
        <w:rPr>
          <w:rFonts w:ascii="Arial" w:hAnsi="Arial" w:cs="Arial"/>
          <w:sz w:val="20"/>
          <w:szCs w:val="20"/>
        </w:rPr>
        <w:sectPr w:rsidR="00FD09DA" w:rsidRPr="00186068" w:rsidSect="00B82489">
          <w:type w:val="continuous"/>
          <w:pgSz w:w="11906" w:h="16838"/>
          <w:pgMar w:top="1210" w:right="1418" w:bottom="1440" w:left="1418" w:header="709" w:footer="682" w:gutter="0"/>
          <w:pgNumType w:start="1"/>
          <w:cols w:space="708"/>
          <w:titlePg/>
          <w:docGrid w:linePitch="360"/>
        </w:sectPr>
      </w:pPr>
      <w:r w:rsidRPr="00186068">
        <w:rPr>
          <w:rFonts w:ascii="Arial" w:hAnsi="Arial" w:cs="Arial"/>
          <w:sz w:val="20"/>
          <w:szCs w:val="20"/>
        </w:rPr>
        <w:t>Minutes Secretary</w:t>
      </w:r>
    </w:p>
    <w:tbl>
      <w:tblPr>
        <w:tblW w:w="14720" w:type="dxa"/>
        <w:tblInd w:w="93" w:type="dxa"/>
        <w:tblLook w:val="04A0" w:firstRow="1" w:lastRow="0" w:firstColumn="1" w:lastColumn="0" w:noHBand="0" w:noVBand="1"/>
      </w:tblPr>
      <w:tblGrid>
        <w:gridCol w:w="6600"/>
        <w:gridCol w:w="1981"/>
        <w:gridCol w:w="1960"/>
        <w:gridCol w:w="1300"/>
        <w:gridCol w:w="1215"/>
        <w:gridCol w:w="245"/>
        <w:gridCol w:w="889"/>
        <w:gridCol w:w="531"/>
      </w:tblGrid>
      <w:tr w:rsidR="00A37B26" w:rsidRPr="00186068" w:rsidTr="00D02CA1">
        <w:trPr>
          <w:gridAfter w:val="1"/>
          <w:wAfter w:w="530" w:type="dxa"/>
          <w:trHeight w:val="255"/>
        </w:trPr>
        <w:tc>
          <w:tcPr>
            <w:tcW w:w="8581" w:type="dxa"/>
            <w:gridSpan w:val="2"/>
            <w:tcBorders>
              <w:top w:val="nil"/>
              <w:left w:val="nil"/>
              <w:bottom w:val="single" w:sz="4" w:space="0" w:color="000000"/>
              <w:right w:val="nil"/>
            </w:tcBorders>
            <w:shd w:val="clear" w:color="auto" w:fill="auto"/>
            <w:noWrap/>
            <w:vAlign w:val="bottom"/>
          </w:tcPr>
          <w:p w:rsidR="00A37B26" w:rsidRPr="00186068" w:rsidRDefault="00A37B26">
            <w:pPr>
              <w:rPr>
                <w:rFonts w:ascii="Arial" w:hAnsi="Arial" w:cs="Arial"/>
                <w:sz w:val="20"/>
                <w:szCs w:val="20"/>
              </w:rPr>
            </w:pPr>
          </w:p>
        </w:tc>
        <w:tc>
          <w:tcPr>
            <w:tcW w:w="1960" w:type="dxa"/>
            <w:tcBorders>
              <w:top w:val="nil"/>
              <w:left w:val="nil"/>
              <w:bottom w:val="single" w:sz="4" w:space="0" w:color="000000"/>
              <w:right w:val="nil"/>
            </w:tcBorders>
            <w:shd w:val="clear" w:color="auto" w:fill="auto"/>
            <w:noWrap/>
            <w:vAlign w:val="bottom"/>
          </w:tcPr>
          <w:p w:rsidR="00A37B26" w:rsidRPr="00186068" w:rsidRDefault="00A37B26">
            <w:pPr>
              <w:rPr>
                <w:rFonts w:ascii="Arial" w:hAnsi="Arial" w:cs="Arial"/>
                <w:sz w:val="20"/>
                <w:szCs w:val="20"/>
              </w:rPr>
            </w:pPr>
          </w:p>
        </w:tc>
        <w:tc>
          <w:tcPr>
            <w:tcW w:w="1300" w:type="dxa"/>
            <w:tcBorders>
              <w:top w:val="nil"/>
              <w:left w:val="nil"/>
              <w:bottom w:val="single" w:sz="4" w:space="0" w:color="000000"/>
              <w:right w:val="nil"/>
            </w:tcBorders>
            <w:shd w:val="clear" w:color="auto" w:fill="auto"/>
            <w:noWrap/>
            <w:vAlign w:val="bottom"/>
          </w:tcPr>
          <w:p w:rsidR="00A37B26" w:rsidRPr="00186068" w:rsidRDefault="00A37B26">
            <w:pPr>
              <w:rPr>
                <w:rFonts w:ascii="Arial" w:hAnsi="Arial" w:cs="Arial"/>
                <w:sz w:val="20"/>
                <w:szCs w:val="20"/>
              </w:rPr>
            </w:pPr>
          </w:p>
        </w:tc>
        <w:tc>
          <w:tcPr>
            <w:tcW w:w="1215" w:type="dxa"/>
            <w:tcBorders>
              <w:top w:val="nil"/>
              <w:left w:val="nil"/>
              <w:bottom w:val="single" w:sz="4" w:space="0" w:color="000000"/>
              <w:right w:val="nil"/>
            </w:tcBorders>
            <w:shd w:val="clear" w:color="auto" w:fill="auto"/>
            <w:noWrap/>
            <w:vAlign w:val="bottom"/>
          </w:tcPr>
          <w:p w:rsidR="00A37B26" w:rsidRPr="00186068" w:rsidRDefault="00A37B26">
            <w:pPr>
              <w:rPr>
                <w:rFonts w:ascii="Arial" w:hAnsi="Arial" w:cs="Arial"/>
                <w:sz w:val="20"/>
                <w:szCs w:val="20"/>
              </w:rPr>
            </w:pPr>
          </w:p>
        </w:tc>
        <w:tc>
          <w:tcPr>
            <w:tcW w:w="1134" w:type="dxa"/>
            <w:gridSpan w:val="2"/>
            <w:tcBorders>
              <w:top w:val="nil"/>
              <w:left w:val="nil"/>
              <w:bottom w:val="single" w:sz="4" w:space="0" w:color="000000"/>
              <w:right w:val="nil"/>
            </w:tcBorders>
            <w:shd w:val="clear" w:color="auto" w:fill="auto"/>
            <w:noWrap/>
            <w:vAlign w:val="bottom"/>
          </w:tcPr>
          <w:p w:rsidR="00A37B26" w:rsidRPr="00186068" w:rsidRDefault="00A37B26">
            <w:pPr>
              <w:rPr>
                <w:rFonts w:ascii="Arial" w:hAnsi="Arial" w:cs="Arial"/>
                <w:sz w:val="20"/>
                <w:szCs w:val="20"/>
              </w:rPr>
            </w:pPr>
          </w:p>
        </w:tc>
      </w:tr>
      <w:tr w:rsidR="00D02CA1" w:rsidRPr="00D02CA1" w:rsidTr="00D02CA1">
        <w:trPr>
          <w:trHeight w:val="255"/>
        </w:trPr>
        <w:tc>
          <w:tcPr>
            <w:tcW w:w="6600" w:type="dxa"/>
            <w:tcBorders>
              <w:top w:val="single" w:sz="4" w:space="0" w:color="000000"/>
              <w:left w:val="single" w:sz="4" w:space="0" w:color="000000"/>
              <w:bottom w:val="single" w:sz="4" w:space="0" w:color="000000"/>
              <w:right w:val="nil"/>
            </w:tcBorders>
            <w:shd w:val="clear" w:color="auto" w:fill="auto"/>
            <w:noWrap/>
            <w:vAlign w:val="bottom"/>
            <w:hideMark/>
          </w:tcPr>
          <w:p w:rsidR="00D02CA1" w:rsidRPr="00D02CA1" w:rsidRDefault="00D02CA1" w:rsidP="00D02CA1">
            <w:pPr>
              <w:rPr>
                <w:rFonts w:ascii="Arial" w:hAnsi="Arial" w:cs="Arial"/>
                <w:b/>
                <w:bCs/>
                <w:color w:val="000000"/>
                <w:sz w:val="20"/>
                <w:szCs w:val="20"/>
                <w:u w:val="single"/>
              </w:rPr>
            </w:pPr>
            <w:r w:rsidRPr="00D02CA1">
              <w:rPr>
                <w:rFonts w:ascii="Arial" w:hAnsi="Arial" w:cs="Arial"/>
                <w:b/>
                <w:bCs/>
                <w:color w:val="000000"/>
                <w:sz w:val="20"/>
                <w:szCs w:val="20"/>
                <w:u w:val="single"/>
              </w:rPr>
              <w:t>TREASURER'S REPORT FOR W&amp;ECC MEETING 8/10/15</w:t>
            </w:r>
          </w:p>
        </w:tc>
        <w:tc>
          <w:tcPr>
            <w:tcW w:w="1980" w:type="dxa"/>
            <w:tcBorders>
              <w:top w:val="single" w:sz="4" w:space="0" w:color="000000"/>
              <w:left w:val="single" w:sz="4" w:space="0" w:color="000000"/>
              <w:bottom w:val="single" w:sz="4" w:space="0" w:color="000000"/>
              <w:right w:val="nil"/>
            </w:tcBorders>
            <w:shd w:val="clear" w:color="auto" w:fill="auto"/>
            <w:noWrap/>
            <w:vAlign w:val="bottom"/>
            <w:hideMark/>
          </w:tcPr>
          <w:p w:rsidR="00D02CA1" w:rsidRPr="00D02CA1" w:rsidRDefault="00D02CA1" w:rsidP="00D02CA1">
            <w:pPr>
              <w:jc w:val="right"/>
              <w:rPr>
                <w:rFonts w:ascii="Arial" w:hAnsi="Arial" w:cs="Arial"/>
                <w:color w:val="000000"/>
                <w:sz w:val="20"/>
                <w:szCs w:val="20"/>
              </w:rPr>
            </w:pPr>
            <w:r w:rsidRPr="00D02CA1">
              <w:rPr>
                <w:rFonts w:ascii="Arial" w:hAnsi="Arial" w:cs="Arial"/>
                <w:color w:val="000000"/>
                <w:sz w:val="20"/>
                <w:szCs w:val="20"/>
              </w:rPr>
              <w:t> </w:t>
            </w:r>
          </w:p>
        </w:tc>
        <w:tc>
          <w:tcPr>
            <w:tcW w:w="1960" w:type="dxa"/>
            <w:tcBorders>
              <w:top w:val="single" w:sz="4" w:space="0" w:color="000000"/>
              <w:left w:val="single" w:sz="4" w:space="0" w:color="000000"/>
              <w:bottom w:val="single" w:sz="4" w:space="0" w:color="000000"/>
              <w:right w:val="nil"/>
            </w:tcBorders>
            <w:shd w:val="clear" w:color="auto" w:fill="auto"/>
            <w:noWrap/>
            <w:vAlign w:val="bottom"/>
            <w:hideMark/>
          </w:tcPr>
          <w:p w:rsidR="00D02CA1" w:rsidRPr="00D02CA1" w:rsidRDefault="00D02CA1" w:rsidP="00D02CA1">
            <w:pPr>
              <w:jc w:val="center"/>
              <w:rPr>
                <w:rFonts w:ascii="Arial" w:hAnsi="Arial" w:cs="Arial"/>
                <w:color w:val="000000"/>
                <w:sz w:val="20"/>
                <w:szCs w:val="20"/>
              </w:rPr>
            </w:pPr>
            <w:r w:rsidRPr="00D02CA1">
              <w:rPr>
                <w:rFonts w:ascii="Arial" w:hAnsi="Arial" w:cs="Arial"/>
                <w:color w:val="000000"/>
                <w:sz w:val="20"/>
                <w:szCs w:val="20"/>
              </w:rPr>
              <w:t> </w:t>
            </w:r>
          </w:p>
        </w:tc>
        <w:tc>
          <w:tcPr>
            <w:tcW w:w="1300" w:type="dxa"/>
            <w:tcBorders>
              <w:top w:val="single" w:sz="4" w:space="0" w:color="000000"/>
              <w:left w:val="single" w:sz="4" w:space="0" w:color="000000"/>
              <w:bottom w:val="single" w:sz="4" w:space="0" w:color="000000"/>
              <w:right w:val="nil"/>
            </w:tcBorders>
            <w:shd w:val="clear" w:color="auto" w:fill="auto"/>
            <w:noWrap/>
            <w:vAlign w:val="bottom"/>
            <w:hideMark/>
          </w:tcPr>
          <w:p w:rsidR="00D02CA1" w:rsidRPr="00D02CA1" w:rsidRDefault="00D02CA1" w:rsidP="00D02CA1">
            <w:pPr>
              <w:jc w:val="right"/>
              <w:rPr>
                <w:rFonts w:ascii="Arial" w:hAnsi="Arial" w:cs="Arial"/>
                <w:color w:val="000000"/>
                <w:sz w:val="20"/>
                <w:szCs w:val="20"/>
              </w:rPr>
            </w:pPr>
            <w:r w:rsidRPr="00D02CA1">
              <w:rPr>
                <w:rFonts w:ascii="Arial" w:hAnsi="Arial" w:cs="Arial"/>
                <w:color w:val="000000"/>
                <w:sz w:val="20"/>
                <w:szCs w:val="20"/>
              </w:rPr>
              <w:t> </w:t>
            </w:r>
          </w:p>
        </w:tc>
        <w:tc>
          <w:tcPr>
            <w:tcW w:w="1460" w:type="dxa"/>
            <w:gridSpan w:val="2"/>
            <w:tcBorders>
              <w:top w:val="single" w:sz="4" w:space="0" w:color="000000"/>
              <w:left w:val="single" w:sz="4" w:space="0" w:color="000000"/>
              <w:bottom w:val="single" w:sz="4" w:space="0" w:color="000000"/>
              <w:right w:val="nil"/>
            </w:tcBorders>
            <w:shd w:val="clear" w:color="auto" w:fill="auto"/>
            <w:noWrap/>
            <w:vAlign w:val="bottom"/>
            <w:hideMark/>
          </w:tcPr>
          <w:p w:rsidR="00D02CA1" w:rsidRPr="00D02CA1" w:rsidRDefault="00D02CA1" w:rsidP="00D02CA1">
            <w:pPr>
              <w:jc w:val="right"/>
              <w:rPr>
                <w:rFonts w:ascii="Arial" w:hAnsi="Arial" w:cs="Arial"/>
                <w:color w:val="000000"/>
                <w:sz w:val="20"/>
                <w:szCs w:val="20"/>
              </w:rPr>
            </w:pPr>
            <w:r w:rsidRPr="00D02CA1">
              <w:rPr>
                <w:rFonts w:ascii="Arial" w:hAnsi="Arial" w:cs="Arial"/>
                <w:color w:val="000000"/>
                <w:sz w:val="20"/>
                <w:szCs w:val="20"/>
              </w:rPr>
              <w:t> </w:t>
            </w:r>
          </w:p>
        </w:tc>
        <w:tc>
          <w:tcPr>
            <w:tcW w:w="1420" w:type="dxa"/>
            <w:gridSpan w:val="2"/>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rsidR="00D02CA1" w:rsidRPr="00D02CA1" w:rsidRDefault="00D02CA1" w:rsidP="00D02CA1">
            <w:pPr>
              <w:jc w:val="right"/>
              <w:rPr>
                <w:rFonts w:ascii="Arial" w:hAnsi="Arial" w:cs="Arial"/>
                <w:color w:val="000000"/>
                <w:sz w:val="20"/>
                <w:szCs w:val="20"/>
              </w:rPr>
            </w:pPr>
            <w:r w:rsidRPr="00D02CA1">
              <w:rPr>
                <w:rFonts w:ascii="Arial" w:hAnsi="Arial" w:cs="Arial"/>
                <w:color w:val="000000"/>
                <w:sz w:val="20"/>
                <w:szCs w:val="20"/>
              </w:rPr>
              <w:t> </w:t>
            </w:r>
          </w:p>
        </w:tc>
      </w:tr>
      <w:tr w:rsidR="00D02CA1" w:rsidRPr="00D02CA1" w:rsidTr="00D02CA1">
        <w:trPr>
          <w:trHeight w:val="810"/>
        </w:trPr>
        <w:tc>
          <w:tcPr>
            <w:tcW w:w="6600" w:type="dxa"/>
            <w:tcBorders>
              <w:top w:val="nil"/>
              <w:left w:val="single" w:sz="4" w:space="0" w:color="000000"/>
              <w:bottom w:val="single" w:sz="4" w:space="0" w:color="000000"/>
              <w:right w:val="nil"/>
            </w:tcBorders>
            <w:shd w:val="clear" w:color="auto" w:fill="auto"/>
            <w:noWrap/>
            <w:vAlign w:val="bottom"/>
            <w:hideMark/>
          </w:tcPr>
          <w:p w:rsidR="00D02CA1" w:rsidRPr="00D02CA1" w:rsidRDefault="00D02CA1" w:rsidP="00D02CA1">
            <w:pPr>
              <w:jc w:val="right"/>
              <w:rPr>
                <w:rFonts w:ascii="Arial" w:hAnsi="Arial" w:cs="Arial"/>
                <w:b/>
                <w:bCs/>
                <w:color w:val="000000"/>
                <w:sz w:val="28"/>
                <w:szCs w:val="28"/>
              </w:rPr>
            </w:pPr>
            <w:r w:rsidRPr="00D02CA1">
              <w:rPr>
                <w:rFonts w:ascii="Arial" w:hAnsi="Arial" w:cs="Arial"/>
                <w:b/>
                <w:bCs/>
                <w:color w:val="000000"/>
                <w:sz w:val="28"/>
                <w:szCs w:val="28"/>
              </w:rPr>
              <w:t> </w:t>
            </w:r>
          </w:p>
        </w:tc>
        <w:tc>
          <w:tcPr>
            <w:tcW w:w="1980" w:type="dxa"/>
            <w:tcBorders>
              <w:top w:val="nil"/>
              <w:left w:val="single" w:sz="4" w:space="0" w:color="000000"/>
              <w:bottom w:val="single" w:sz="4" w:space="0" w:color="000000"/>
              <w:right w:val="nil"/>
            </w:tcBorders>
            <w:shd w:val="clear" w:color="auto" w:fill="auto"/>
            <w:noWrap/>
            <w:vAlign w:val="bottom"/>
            <w:hideMark/>
          </w:tcPr>
          <w:p w:rsidR="00D02CA1" w:rsidRPr="00D02CA1" w:rsidRDefault="00D02CA1" w:rsidP="00D02CA1">
            <w:pPr>
              <w:jc w:val="center"/>
              <w:rPr>
                <w:rFonts w:ascii="Arial" w:hAnsi="Arial" w:cs="Arial"/>
                <w:color w:val="000000"/>
                <w:sz w:val="20"/>
                <w:szCs w:val="20"/>
              </w:rPr>
            </w:pPr>
            <w:r w:rsidRPr="00D02CA1">
              <w:rPr>
                <w:rFonts w:ascii="Arial" w:hAnsi="Arial" w:cs="Arial"/>
                <w:color w:val="000000"/>
                <w:sz w:val="20"/>
                <w:szCs w:val="20"/>
              </w:rPr>
              <w:t>GENERAL FUNDS</w:t>
            </w:r>
          </w:p>
        </w:tc>
        <w:tc>
          <w:tcPr>
            <w:tcW w:w="1960" w:type="dxa"/>
            <w:tcBorders>
              <w:top w:val="nil"/>
              <w:left w:val="single" w:sz="4" w:space="0" w:color="000000"/>
              <w:bottom w:val="single" w:sz="4" w:space="0" w:color="000000"/>
              <w:right w:val="nil"/>
            </w:tcBorders>
            <w:shd w:val="clear" w:color="auto" w:fill="auto"/>
            <w:vAlign w:val="bottom"/>
            <w:hideMark/>
          </w:tcPr>
          <w:p w:rsidR="00D02CA1" w:rsidRPr="00D02CA1" w:rsidRDefault="00D02CA1" w:rsidP="00D02CA1">
            <w:pPr>
              <w:jc w:val="center"/>
              <w:rPr>
                <w:rFonts w:ascii="Arial" w:hAnsi="Arial" w:cs="Arial"/>
                <w:color w:val="000000"/>
                <w:sz w:val="18"/>
                <w:szCs w:val="18"/>
              </w:rPr>
            </w:pPr>
            <w:r w:rsidRPr="00D02CA1">
              <w:rPr>
                <w:rFonts w:ascii="Arial" w:hAnsi="Arial" w:cs="Arial"/>
                <w:color w:val="000000"/>
                <w:sz w:val="18"/>
                <w:szCs w:val="18"/>
              </w:rPr>
              <w:t>ADVERTISING PRE-PAID FOR Autumn &amp; Winter issues</w:t>
            </w:r>
          </w:p>
        </w:tc>
        <w:tc>
          <w:tcPr>
            <w:tcW w:w="1300" w:type="dxa"/>
            <w:tcBorders>
              <w:top w:val="nil"/>
              <w:left w:val="single" w:sz="4" w:space="0" w:color="000000"/>
              <w:bottom w:val="single" w:sz="4" w:space="0" w:color="000000"/>
              <w:right w:val="nil"/>
            </w:tcBorders>
            <w:shd w:val="clear" w:color="auto" w:fill="auto"/>
            <w:vAlign w:val="bottom"/>
            <w:hideMark/>
          </w:tcPr>
          <w:p w:rsidR="00D02CA1" w:rsidRPr="00D02CA1" w:rsidRDefault="00D02CA1" w:rsidP="00D02CA1">
            <w:pPr>
              <w:jc w:val="center"/>
              <w:rPr>
                <w:rFonts w:ascii="Arial" w:hAnsi="Arial" w:cs="Arial"/>
                <w:color w:val="000000"/>
                <w:sz w:val="18"/>
                <w:szCs w:val="18"/>
              </w:rPr>
            </w:pPr>
            <w:r w:rsidRPr="00D02CA1">
              <w:rPr>
                <w:rFonts w:ascii="Arial" w:hAnsi="Arial" w:cs="Arial"/>
                <w:color w:val="000000"/>
                <w:sz w:val="18"/>
                <w:szCs w:val="18"/>
              </w:rPr>
              <w:t>MAKING IT REAL FUND</w:t>
            </w:r>
          </w:p>
        </w:tc>
        <w:tc>
          <w:tcPr>
            <w:tcW w:w="1460" w:type="dxa"/>
            <w:gridSpan w:val="2"/>
            <w:tcBorders>
              <w:top w:val="nil"/>
              <w:left w:val="single" w:sz="4" w:space="0" w:color="000000"/>
              <w:bottom w:val="single" w:sz="4" w:space="0" w:color="000000"/>
              <w:right w:val="nil"/>
            </w:tcBorders>
            <w:shd w:val="clear" w:color="auto" w:fill="auto"/>
            <w:vAlign w:val="bottom"/>
            <w:hideMark/>
          </w:tcPr>
          <w:p w:rsidR="00D02CA1" w:rsidRPr="00D02CA1" w:rsidRDefault="00D02CA1" w:rsidP="00D02CA1">
            <w:pPr>
              <w:jc w:val="center"/>
              <w:rPr>
                <w:rFonts w:ascii="Arial" w:hAnsi="Arial" w:cs="Arial"/>
                <w:color w:val="000000"/>
                <w:sz w:val="18"/>
                <w:szCs w:val="18"/>
              </w:rPr>
            </w:pPr>
            <w:r w:rsidRPr="00D02CA1">
              <w:rPr>
                <w:rFonts w:ascii="Arial" w:hAnsi="Arial" w:cs="Arial"/>
                <w:color w:val="000000"/>
                <w:sz w:val="18"/>
                <w:szCs w:val="18"/>
              </w:rPr>
              <w:t>LITTER CAMPAIGN FUND</w:t>
            </w:r>
          </w:p>
        </w:tc>
        <w:tc>
          <w:tcPr>
            <w:tcW w:w="1420" w:type="dxa"/>
            <w:gridSpan w:val="2"/>
            <w:tcBorders>
              <w:top w:val="nil"/>
              <w:left w:val="single" w:sz="4" w:space="0" w:color="000000"/>
              <w:bottom w:val="single" w:sz="4" w:space="0" w:color="000000"/>
              <w:right w:val="single" w:sz="4" w:space="0" w:color="000000"/>
            </w:tcBorders>
            <w:shd w:val="clear" w:color="auto" w:fill="auto"/>
            <w:noWrap/>
            <w:vAlign w:val="bottom"/>
            <w:hideMark/>
          </w:tcPr>
          <w:p w:rsidR="00D02CA1" w:rsidRPr="00D02CA1" w:rsidRDefault="00D02CA1" w:rsidP="00D02CA1">
            <w:pPr>
              <w:jc w:val="center"/>
              <w:rPr>
                <w:rFonts w:ascii="Arial" w:hAnsi="Arial" w:cs="Arial"/>
                <w:color w:val="000000"/>
                <w:sz w:val="20"/>
                <w:szCs w:val="20"/>
              </w:rPr>
            </w:pPr>
            <w:r w:rsidRPr="00D02CA1">
              <w:rPr>
                <w:rFonts w:ascii="Arial" w:hAnsi="Arial" w:cs="Arial"/>
                <w:color w:val="000000"/>
                <w:sz w:val="20"/>
                <w:szCs w:val="20"/>
              </w:rPr>
              <w:t>TOTAL</w:t>
            </w:r>
          </w:p>
        </w:tc>
      </w:tr>
      <w:tr w:rsidR="00D02CA1" w:rsidRPr="00D02CA1" w:rsidTr="00D02CA1">
        <w:trPr>
          <w:trHeight w:val="255"/>
        </w:trPr>
        <w:tc>
          <w:tcPr>
            <w:tcW w:w="6600" w:type="dxa"/>
            <w:tcBorders>
              <w:top w:val="nil"/>
              <w:left w:val="single" w:sz="4" w:space="0" w:color="000000"/>
              <w:bottom w:val="single" w:sz="4" w:space="0" w:color="000000"/>
              <w:right w:val="nil"/>
            </w:tcBorders>
            <w:shd w:val="clear" w:color="auto" w:fill="auto"/>
            <w:noWrap/>
            <w:vAlign w:val="bottom"/>
            <w:hideMark/>
          </w:tcPr>
          <w:p w:rsidR="00D02CA1" w:rsidRPr="00D02CA1" w:rsidRDefault="00D02CA1" w:rsidP="00D02CA1">
            <w:pPr>
              <w:jc w:val="right"/>
              <w:rPr>
                <w:rFonts w:ascii="Arial" w:hAnsi="Arial" w:cs="Arial"/>
                <w:color w:val="000000"/>
                <w:sz w:val="20"/>
                <w:szCs w:val="20"/>
              </w:rPr>
            </w:pPr>
            <w:r w:rsidRPr="00D02CA1">
              <w:rPr>
                <w:rFonts w:ascii="Arial" w:hAnsi="Arial" w:cs="Arial"/>
                <w:color w:val="000000"/>
                <w:sz w:val="20"/>
                <w:szCs w:val="20"/>
              </w:rPr>
              <w:t> </w:t>
            </w:r>
          </w:p>
        </w:tc>
        <w:tc>
          <w:tcPr>
            <w:tcW w:w="1980" w:type="dxa"/>
            <w:tcBorders>
              <w:top w:val="nil"/>
              <w:left w:val="single" w:sz="4" w:space="0" w:color="000000"/>
              <w:bottom w:val="single" w:sz="4" w:space="0" w:color="000000"/>
              <w:right w:val="nil"/>
            </w:tcBorders>
            <w:shd w:val="clear" w:color="auto" w:fill="auto"/>
            <w:noWrap/>
            <w:vAlign w:val="bottom"/>
            <w:hideMark/>
          </w:tcPr>
          <w:p w:rsidR="00D02CA1" w:rsidRPr="00D02CA1" w:rsidRDefault="00D02CA1" w:rsidP="00D02CA1">
            <w:pPr>
              <w:jc w:val="center"/>
              <w:rPr>
                <w:rFonts w:ascii="Arial" w:hAnsi="Arial" w:cs="Arial"/>
                <w:color w:val="000000"/>
                <w:sz w:val="20"/>
                <w:szCs w:val="20"/>
              </w:rPr>
            </w:pPr>
            <w:r w:rsidRPr="00D02CA1">
              <w:rPr>
                <w:rFonts w:ascii="Arial" w:hAnsi="Arial" w:cs="Arial"/>
                <w:color w:val="000000"/>
                <w:sz w:val="20"/>
                <w:szCs w:val="20"/>
              </w:rPr>
              <w:t> </w:t>
            </w:r>
          </w:p>
        </w:tc>
        <w:tc>
          <w:tcPr>
            <w:tcW w:w="1960" w:type="dxa"/>
            <w:tcBorders>
              <w:top w:val="nil"/>
              <w:left w:val="single" w:sz="4" w:space="0" w:color="000000"/>
              <w:bottom w:val="single" w:sz="4" w:space="0" w:color="000000"/>
              <w:right w:val="nil"/>
            </w:tcBorders>
            <w:shd w:val="clear" w:color="auto" w:fill="auto"/>
            <w:noWrap/>
            <w:vAlign w:val="bottom"/>
            <w:hideMark/>
          </w:tcPr>
          <w:p w:rsidR="00D02CA1" w:rsidRPr="00D02CA1" w:rsidRDefault="00D02CA1" w:rsidP="00D02CA1">
            <w:pPr>
              <w:jc w:val="center"/>
              <w:rPr>
                <w:rFonts w:ascii="Arial" w:hAnsi="Arial" w:cs="Arial"/>
                <w:color w:val="000000"/>
                <w:sz w:val="20"/>
                <w:szCs w:val="20"/>
              </w:rPr>
            </w:pPr>
            <w:r w:rsidRPr="00D02CA1">
              <w:rPr>
                <w:rFonts w:ascii="Arial" w:hAnsi="Arial" w:cs="Arial"/>
                <w:color w:val="000000"/>
                <w:sz w:val="20"/>
                <w:szCs w:val="20"/>
              </w:rPr>
              <w:t> </w:t>
            </w:r>
          </w:p>
        </w:tc>
        <w:tc>
          <w:tcPr>
            <w:tcW w:w="1300" w:type="dxa"/>
            <w:tcBorders>
              <w:top w:val="nil"/>
              <w:left w:val="single" w:sz="4" w:space="0" w:color="000000"/>
              <w:bottom w:val="single" w:sz="4" w:space="0" w:color="000000"/>
              <w:right w:val="nil"/>
            </w:tcBorders>
            <w:shd w:val="clear" w:color="auto" w:fill="auto"/>
            <w:noWrap/>
            <w:vAlign w:val="bottom"/>
            <w:hideMark/>
          </w:tcPr>
          <w:p w:rsidR="00D02CA1" w:rsidRPr="00D02CA1" w:rsidRDefault="00D02CA1" w:rsidP="00D02CA1">
            <w:pPr>
              <w:jc w:val="right"/>
              <w:rPr>
                <w:rFonts w:ascii="Arial" w:hAnsi="Arial" w:cs="Arial"/>
                <w:color w:val="000000"/>
                <w:sz w:val="20"/>
                <w:szCs w:val="20"/>
              </w:rPr>
            </w:pPr>
            <w:r w:rsidRPr="00D02CA1">
              <w:rPr>
                <w:rFonts w:ascii="Arial" w:hAnsi="Arial" w:cs="Arial"/>
                <w:color w:val="000000"/>
                <w:sz w:val="20"/>
                <w:szCs w:val="20"/>
              </w:rPr>
              <w:t> </w:t>
            </w:r>
          </w:p>
        </w:tc>
        <w:tc>
          <w:tcPr>
            <w:tcW w:w="1460" w:type="dxa"/>
            <w:gridSpan w:val="2"/>
            <w:tcBorders>
              <w:top w:val="nil"/>
              <w:left w:val="single" w:sz="4" w:space="0" w:color="000000"/>
              <w:bottom w:val="single" w:sz="4" w:space="0" w:color="000000"/>
              <w:right w:val="nil"/>
            </w:tcBorders>
            <w:shd w:val="clear" w:color="auto" w:fill="auto"/>
            <w:noWrap/>
            <w:vAlign w:val="bottom"/>
            <w:hideMark/>
          </w:tcPr>
          <w:p w:rsidR="00D02CA1" w:rsidRPr="00D02CA1" w:rsidRDefault="00D02CA1" w:rsidP="00D02CA1">
            <w:pPr>
              <w:jc w:val="right"/>
              <w:rPr>
                <w:rFonts w:ascii="Arial" w:hAnsi="Arial" w:cs="Arial"/>
                <w:color w:val="000000"/>
                <w:sz w:val="20"/>
                <w:szCs w:val="20"/>
              </w:rPr>
            </w:pPr>
            <w:r w:rsidRPr="00D02CA1">
              <w:rPr>
                <w:rFonts w:ascii="Arial" w:hAnsi="Arial" w:cs="Arial"/>
                <w:color w:val="000000"/>
                <w:sz w:val="20"/>
                <w:szCs w:val="20"/>
              </w:rPr>
              <w:t> </w:t>
            </w:r>
          </w:p>
        </w:tc>
        <w:tc>
          <w:tcPr>
            <w:tcW w:w="1420" w:type="dxa"/>
            <w:gridSpan w:val="2"/>
            <w:tcBorders>
              <w:top w:val="nil"/>
              <w:left w:val="single" w:sz="4" w:space="0" w:color="000000"/>
              <w:bottom w:val="single" w:sz="4" w:space="0" w:color="000000"/>
              <w:right w:val="single" w:sz="4" w:space="0" w:color="000000"/>
            </w:tcBorders>
            <w:shd w:val="clear" w:color="auto" w:fill="auto"/>
            <w:noWrap/>
            <w:vAlign w:val="bottom"/>
            <w:hideMark/>
          </w:tcPr>
          <w:p w:rsidR="00D02CA1" w:rsidRPr="00D02CA1" w:rsidRDefault="00D02CA1" w:rsidP="00D02CA1">
            <w:pPr>
              <w:jc w:val="center"/>
              <w:rPr>
                <w:rFonts w:ascii="Arial" w:hAnsi="Arial" w:cs="Arial"/>
                <w:color w:val="000000"/>
                <w:sz w:val="20"/>
                <w:szCs w:val="20"/>
              </w:rPr>
            </w:pPr>
            <w:r w:rsidRPr="00D02CA1">
              <w:rPr>
                <w:rFonts w:ascii="Arial" w:hAnsi="Arial" w:cs="Arial"/>
                <w:color w:val="000000"/>
                <w:sz w:val="20"/>
                <w:szCs w:val="20"/>
              </w:rPr>
              <w:t> </w:t>
            </w:r>
          </w:p>
        </w:tc>
      </w:tr>
      <w:tr w:rsidR="00D02CA1" w:rsidRPr="00D02CA1" w:rsidTr="00D02CA1">
        <w:trPr>
          <w:trHeight w:val="240"/>
        </w:trPr>
        <w:tc>
          <w:tcPr>
            <w:tcW w:w="6600" w:type="dxa"/>
            <w:tcBorders>
              <w:top w:val="nil"/>
              <w:left w:val="single" w:sz="4" w:space="0" w:color="000000"/>
              <w:bottom w:val="single" w:sz="4" w:space="0" w:color="000000"/>
              <w:right w:val="nil"/>
            </w:tcBorders>
            <w:shd w:val="clear" w:color="auto" w:fill="auto"/>
            <w:noWrap/>
            <w:vAlign w:val="bottom"/>
            <w:hideMark/>
          </w:tcPr>
          <w:p w:rsidR="00D02CA1" w:rsidRPr="00D02CA1" w:rsidRDefault="00D02CA1" w:rsidP="00D02CA1">
            <w:pPr>
              <w:rPr>
                <w:rFonts w:ascii="Arial" w:hAnsi="Arial" w:cs="Arial"/>
                <w:color w:val="000000"/>
                <w:sz w:val="20"/>
                <w:szCs w:val="20"/>
              </w:rPr>
            </w:pPr>
            <w:r w:rsidRPr="00D02CA1">
              <w:rPr>
                <w:rFonts w:ascii="Arial" w:hAnsi="Arial" w:cs="Arial"/>
                <w:color w:val="000000"/>
                <w:sz w:val="20"/>
                <w:szCs w:val="20"/>
              </w:rPr>
              <w:t>FUNDS IN BANK AT 10/9/15</w:t>
            </w:r>
          </w:p>
        </w:tc>
        <w:tc>
          <w:tcPr>
            <w:tcW w:w="1980" w:type="dxa"/>
            <w:tcBorders>
              <w:top w:val="nil"/>
              <w:left w:val="single" w:sz="4" w:space="0" w:color="000000"/>
              <w:bottom w:val="single" w:sz="4" w:space="0" w:color="000000"/>
              <w:right w:val="nil"/>
            </w:tcBorders>
            <w:shd w:val="clear" w:color="auto" w:fill="auto"/>
            <w:noWrap/>
            <w:vAlign w:val="bottom"/>
            <w:hideMark/>
          </w:tcPr>
          <w:p w:rsidR="00D02CA1" w:rsidRPr="00D02CA1" w:rsidRDefault="00D02CA1" w:rsidP="00D02CA1">
            <w:pPr>
              <w:jc w:val="right"/>
              <w:rPr>
                <w:rFonts w:ascii="Arial" w:hAnsi="Arial" w:cs="Arial"/>
                <w:color w:val="000000"/>
                <w:sz w:val="20"/>
                <w:szCs w:val="20"/>
              </w:rPr>
            </w:pPr>
            <w:r w:rsidRPr="00D02CA1">
              <w:rPr>
                <w:rFonts w:ascii="Arial" w:hAnsi="Arial" w:cs="Arial"/>
                <w:color w:val="000000"/>
                <w:sz w:val="20"/>
                <w:szCs w:val="20"/>
              </w:rPr>
              <w:t>16723.24</w:t>
            </w:r>
          </w:p>
        </w:tc>
        <w:tc>
          <w:tcPr>
            <w:tcW w:w="1960" w:type="dxa"/>
            <w:tcBorders>
              <w:top w:val="nil"/>
              <w:left w:val="single" w:sz="4" w:space="0" w:color="000000"/>
              <w:bottom w:val="single" w:sz="4" w:space="0" w:color="000000"/>
              <w:right w:val="nil"/>
            </w:tcBorders>
            <w:shd w:val="clear" w:color="auto" w:fill="auto"/>
            <w:noWrap/>
            <w:vAlign w:val="bottom"/>
            <w:hideMark/>
          </w:tcPr>
          <w:p w:rsidR="00D02CA1" w:rsidRPr="00D02CA1" w:rsidRDefault="00D02CA1" w:rsidP="00D02CA1">
            <w:pPr>
              <w:jc w:val="right"/>
              <w:rPr>
                <w:rFonts w:ascii="Arial" w:hAnsi="Arial" w:cs="Arial"/>
                <w:color w:val="000000"/>
                <w:sz w:val="20"/>
                <w:szCs w:val="20"/>
              </w:rPr>
            </w:pPr>
            <w:r w:rsidRPr="00D02CA1">
              <w:rPr>
                <w:rFonts w:ascii="Arial" w:hAnsi="Arial" w:cs="Arial"/>
                <w:color w:val="000000"/>
                <w:sz w:val="20"/>
                <w:szCs w:val="20"/>
              </w:rPr>
              <w:t>4693.00</w:t>
            </w:r>
          </w:p>
        </w:tc>
        <w:tc>
          <w:tcPr>
            <w:tcW w:w="1300" w:type="dxa"/>
            <w:tcBorders>
              <w:top w:val="nil"/>
              <w:left w:val="single" w:sz="4" w:space="0" w:color="000000"/>
              <w:bottom w:val="single" w:sz="4" w:space="0" w:color="000000"/>
              <w:right w:val="nil"/>
            </w:tcBorders>
            <w:shd w:val="clear" w:color="auto" w:fill="auto"/>
            <w:noWrap/>
            <w:vAlign w:val="bottom"/>
            <w:hideMark/>
          </w:tcPr>
          <w:p w:rsidR="00D02CA1" w:rsidRPr="00D02CA1" w:rsidRDefault="00D02CA1" w:rsidP="00D02CA1">
            <w:pPr>
              <w:jc w:val="right"/>
              <w:rPr>
                <w:rFonts w:ascii="Arial" w:hAnsi="Arial" w:cs="Arial"/>
                <w:color w:val="000000"/>
                <w:sz w:val="20"/>
                <w:szCs w:val="20"/>
              </w:rPr>
            </w:pPr>
            <w:r w:rsidRPr="00D02CA1">
              <w:rPr>
                <w:rFonts w:ascii="Arial" w:hAnsi="Arial" w:cs="Arial"/>
                <w:color w:val="000000"/>
                <w:sz w:val="20"/>
                <w:szCs w:val="20"/>
              </w:rPr>
              <w:t>3972.62</w:t>
            </w:r>
          </w:p>
        </w:tc>
        <w:tc>
          <w:tcPr>
            <w:tcW w:w="1460" w:type="dxa"/>
            <w:gridSpan w:val="2"/>
            <w:tcBorders>
              <w:top w:val="nil"/>
              <w:left w:val="single" w:sz="4" w:space="0" w:color="000000"/>
              <w:bottom w:val="single" w:sz="4" w:space="0" w:color="000000"/>
              <w:right w:val="nil"/>
            </w:tcBorders>
            <w:shd w:val="clear" w:color="auto" w:fill="auto"/>
            <w:noWrap/>
            <w:vAlign w:val="bottom"/>
            <w:hideMark/>
          </w:tcPr>
          <w:p w:rsidR="00D02CA1" w:rsidRPr="00D02CA1" w:rsidRDefault="00D02CA1" w:rsidP="00D02CA1">
            <w:pPr>
              <w:jc w:val="right"/>
              <w:rPr>
                <w:rFonts w:ascii="Arial" w:hAnsi="Arial" w:cs="Arial"/>
                <w:color w:val="000000"/>
                <w:sz w:val="20"/>
                <w:szCs w:val="20"/>
              </w:rPr>
            </w:pPr>
            <w:r w:rsidRPr="00D02CA1">
              <w:rPr>
                <w:rFonts w:ascii="Arial" w:hAnsi="Arial" w:cs="Arial"/>
                <w:color w:val="000000"/>
                <w:sz w:val="20"/>
                <w:szCs w:val="20"/>
              </w:rPr>
              <w:t>781.17</w:t>
            </w:r>
          </w:p>
        </w:tc>
        <w:tc>
          <w:tcPr>
            <w:tcW w:w="1420" w:type="dxa"/>
            <w:gridSpan w:val="2"/>
            <w:tcBorders>
              <w:top w:val="nil"/>
              <w:left w:val="single" w:sz="4" w:space="0" w:color="000000"/>
              <w:bottom w:val="single" w:sz="4" w:space="0" w:color="000000"/>
              <w:right w:val="nil"/>
            </w:tcBorders>
            <w:shd w:val="clear" w:color="auto" w:fill="auto"/>
            <w:noWrap/>
            <w:vAlign w:val="bottom"/>
            <w:hideMark/>
          </w:tcPr>
          <w:p w:rsidR="00D02CA1" w:rsidRPr="00D02CA1" w:rsidRDefault="00D02CA1" w:rsidP="00D02CA1">
            <w:pPr>
              <w:jc w:val="right"/>
              <w:rPr>
                <w:rFonts w:ascii="Arial" w:hAnsi="Arial" w:cs="Arial"/>
                <w:color w:val="000000"/>
                <w:sz w:val="20"/>
                <w:szCs w:val="20"/>
              </w:rPr>
            </w:pPr>
            <w:r w:rsidRPr="00D02CA1">
              <w:rPr>
                <w:rFonts w:ascii="Arial" w:hAnsi="Arial" w:cs="Arial"/>
                <w:color w:val="000000"/>
                <w:sz w:val="20"/>
                <w:szCs w:val="20"/>
              </w:rPr>
              <w:t>26170.03</w:t>
            </w:r>
          </w:p>
        </w:tc>
      </w:tr>
      <w:tr w:rsidR="00D02CA1" w:rsidRPr="00D02CA1" w:rsidTr="00D02CA1">
        <w:trPr>
          <w:trHeight w:val="150"/>
        </w:trPr>
        <w:tc>
          <w:tcPr>
            <w:tcW w:w="6600" w:type="dxa"/>
            <w:tcBorders>
              <w:top w:val="nil"/>
              <w:left w:val="single" w:sz="4" w:space="0" w:color="000000"/>
              <w:bottom w:val="single" w:sz="4" w:space="0" w:color="000000"/>
              <w:right w:val="nil"/>
            </w:tcBorders>
            <w:shd w:val="clear" w:color="auto" w:fill="auto"/>
            <w:noWrap/>
            <w:vAlign w:val="bottom"/>
            <w:hideMark/>
          </w:tcPr>
          <w:p w:rsidR="00D02CA1" w:rsidRPr="00D02CA1" w:rsidRDefault="00D02CA1" w:rsidP="00D02CA1">
            <w:pPr>
              <w:jc w:val="right"/>
              <w:rPr>
                <w:rFonts w:ascii="Arial" w:hAnsi="Arial" w:cs="Arial"/>
                <w:color w:val="000000"/>
                <w:sz w:val="20"/>
                <w:szCs w:val="20"/>
              </w:rPr>
            </w:pPr>
            <w:r w:rsidRPr="00D02CA1">
              <w:rPr>
                <w:rFonts w:ascii="Arial" w:hAnsi="Arial" w:cs="Arial"/>
                <w:color w:val="000000"/>
                <w:sz w:val="20"/>
                <w:szCs w:val="20"/>
              </w:rPr>
              <w:t> </w:t>
            </w:r>
          </w:p>
        </w:tc>
        <w:tc>
          <w:tcPr>
            <w:tcW w:w="1980" w:type="dxa"/>
            <w:tcBorders>
              <w:top w:val="nil"/>
              <w:left w:val="single" w:sz="4" w:space="0" w:color="000000"/>
              <w:bottom w:val="single" w:sz="4" w:space="0" w:color="000000"/>
              <w:right w:val="nil"/>
            </w:tcBorders>
            <w:shd w:val="clear" w:color="auto" w:fill="auto"/>
            <w:noWrap/>
            <w:vAlign w:val="bottom"/>
            <w:hideMark/>
          </w:tcPr>
          <w:p w:rsidR="00D02CA1" w:rsidRPr="00D02CA1" w:rsidRDefault="00D02CA1" w:rsidP="00D02CA1">
            <w:pPr>
              <w:jc w:val="right"/>
              <w:rPr>
                <w:rFonts w:ascii="Arial" w:hAnsi="Arial" w:cs="Arial"/>
                <w:color w:val="000000"/>
                <w:sz w:val="20"/>
                <w:szCs w:val="20"/>
              </w:rPr>
            </w:pPr>
            <w:r w:rsidRPr="00D02CA1">
              <w:rPr>
                <w:rFonts w:ascii="Arial" w:hAnsi="Arial" w:cs="Arial"/>
                <w:color w:val="000000"/>
                <w:sz w:val="20"/>
                <w:szCs w:val="20"/>
              </w:rPr>
              <w:t> </w:t>
            </w:r>
          </w:p>
        </w:tc>
        <w:tc>
          <w:tcPr>
            <w:tcW w:w="1960" w:type="dxa"/>
            <w:tcBorders>
              <w:top w:val="nil"/>
              <w:left w:val="single" w:sz="4" w:space="0" w:color="000000"/>
              <w:bottom w:val="single" w:sz="4" w:space="0" w:color="000000"/>
              <w:right w:val="nil"/>
            </w:tcBorders>
            <w:shd w:val="clear" w:color="auto" w:fill="auto"/>
            <w:noWrap/>
            <w:vAlign w:val="bottom"/>
            <w:hideMark/>
          </w:tcPr>
          <w:p w:rsidR="00D02CA1" w:rsidRPr="00D02CA1" w:rsidRDefault="00D02CA1" w:rsidP="00D02CA1">
            <w:pPr>
              <w:jc w:val="center"/>
              <w:rPr>
                <w:rFonts w:ascii="Arial" w:hAnsi="Arial" w:cs="Arial"/>
                <w:color w:val="000000"/>
                <w:sz w:val="20"/>
                <w:szCs w:val="20"/>
              </w:rPr>
            </w:pPr>
            <w:r w:rsidRPr="00D02CA1">
              <w:rPr>
                <w:rFonts w:ascii="Arial" w:hAnsi="Arial" w:cs="Arial"/>
                <w:color w:val="000000"/>
                <w:sz w:val="20"/>
                <w:szCs w:val="20"/>
              </w:rPr>
              <w:t> </w:t>
            </w:r>
          </w:p>
        </w:tc>
        <w:tc>
          <w:tcPr>
            <w:tcW w:w="1300" w:type="dxa"/>
            <w:tcBorders>
              <w:top w:val="nil"/>
              <w:left w:val="single" w:sz="4" w:space="0" w:color="000000"/>
              <w:bottom w:val="single" w:sz="4" w:space="0" w:color="000000"/>
              <w:right w:val="nil"/>
            </w:tcBorders>
            <w:shd w:val="clear" w:color="auto" w:fill="auto"/>
            <w:noWrap/>
            <w:vAlign w:val="bottom"/>
            <w:hideMark/>
          </w:tcPr>
          <w:p w:rsidR="00D02CA1" w:rsidRPr="00D02CA1" w:rsidRDefault="00D02CA1" w:rsidP="00D02CA1">
            <w:pPr>
              <w:jc w:val="right"/>
              <w:rPr>
                <w:rFonts w:ascii="Arial" w:hAnsi="Arial" w:cs="Arial"/>
                <w:color w:val="000000"/>
                <w:sz w:val="20"/>
                <w:szCs w:val="20"/>
              </w:rPr>
            </w:pPr>
            <w:r w:rsidRPr="00D02CA1">
              <w:rPr>
                <w:rFonts w:ascii="Arial" w:hAnsi="Arial" w:cs="Arial"/>
                <w:color w:val="000000"/>
                <w:sz w:val="20"/>
                <w:szCs w:val="20"/>
              </w:rPr>
              <w:t> </w:t>
            </w:r>
          </w:p>
        </w:tc>
        <w:tc>
          <w:tcPr>
            <w:tcW w:w="1460" w:type="dxa"/>
            <w:gridSpan w:val="2"/>
            <w:tcBorders>
              <w:top w:val="nil"/>
              <w:left w:val="single" w:sz="4" w:space="0" w:color="000000"/>
              <w:bottom w:val="single" w:sz="4" w:space="0" w:color="000000"/>
              <w:right w:val="nil"/>
            </w:tcBorders>
            <w:shd w:val="clear" w:color="auto" w:fill="auto"/>
            <w:noWrap/>
            <w:vAlign w:val="bottom"/>
            <w:hideMark/>
          </w:tcPr>
          <w:p w:rsidR="00D02CA1" w:rsidRPr="00D02CA1" w:rsidRDefault="00D02CA1" w:rsidP="00D02CA1">
            <w:pPr>
              <w:jc w:val="right"/>
              <w:rPr>
                <w:rFonts w:ascii="Arial" w:hAnsi="Arial" w:cs="Arial"/>
                <w:color w:val="000000"/>
                <w:sz w:val="20"/>
                <w:szCs w:val="20"/>
              </w:rPr>
            </w:pPr>
            <w:r w:rsidRPr="00D02CA1">
              <w:rPr>
                <w:rFonts w:ascii="Arial" w:hAnsi="Arial" w:cs="Arial"/>
                <w:color w:val="000000"/>
                <w:sz w:val="20"/>
                <w:szCs w:val="20"/>
              </w:rPr>
              <w:t> </w:t>
            </w:r>
          </w:p>
        </w:tc>
        <w:tc>
          <w:tcPr>
            <w:tcW w:w="1420" w:type="dxa"/>
            <w:gridSpan w:val="2"/>
            <w:tcBorders>
              <w:top w:val="nil"/>
              <w:left w:val="single" w:sz="4" w:space="0" w:color="000000"/>
              <w:bottom w:val="single" w:sz="4" w:space="0" w:color="000000"/>
              <w:right w:val="single" w:sz="4" w:space="0" w:color="000000"/>
            </w:tcBorders>
            <w:shd w:val="clear" w:color="auto" w:fill="auto"/>
            <w:noWrap/>
            <w:vAlign w:val="bottom"/>
            <w:hideMark/>
          </w:tcPr>
          <w:p w:rsidR="00D02CA1" w:rsidRPr="00D02CA1" w:rsidRDefault="00D02CA1" w:rsidP="00D02CA1">
            <w:pPr>
              <w:jc w:val="right"/>
              <w:rPr>
                <w:rFonts w:ascii="Arial" w:hAnsi="Arial" w:cs="Arial"/>
                <w:color w:val="000000"/>
                <w:sz w:val="20"/>
                <w:szCs w:val="20"/>
              </w:rPr>
            </w:pPr>
            <w:r w:rsidRPr="00D02CA1">
              <w:rPr>
                <w:rFonts w:ascii="Arial" w:hAnsi="Arial" w:cs="Arial"/>
                <w:color w:val="000000"/>
                <w:sz w:val="20"/>
                <w:szCs w:val="20"/>
              </w:rPr>
              <w:t> </w:t>
            </w:r>
          </w:p>
        </w:tc>
      </w:tr>
      <w:tr w:rsidR="00D02CA1" w:rsidRPr="00D02CA1" w:rsidTr="00D02CA1">
        <w:trPr>
          <w:trHeight w:val="315"/>
        </w:trPr>
        <w:tc>
          <w:tcPr>
            <w:tcW w:w="6600" w:type="dxa"/>
            <w:tcBorders>
              <w:top w:val="nil"/>
              <w:left w:val="single" w:sz="4" w:space="0" w:color="000000"/>
              <w:bottom w:val="single" w:sz="4" w:space="0" w:color="000000"/>
              <w:right w:val="nil"/>
            </w:tcBorders>
            <w:shd w:val="clear" w:color="auto" w:fill="auto"/>
            <w:noWrap/>
            <w:vAlign w:val="bottom"/>
            <w:hideMark/>
          </w:tcPr>
          <w:p w:rsidR="00D02CA1" w:rsidRPr="00D02CA1" w:rsidRDefault="00D02CA1" w:rsidP="00D02CA1">
            <w:pPr>
              <w:rPr>
                <w:rFonts w:ascii="Arial" w:hAnsi="Arial" w:cs="Arial"/>
                <w:b/>
                <w:bCs/>
                <w:color w:val="000000"/>
                <w:sz w:val="20"/>
                <w:szCs w:val="20"/>
                <w:u w:val="single"/>
              </w:rPr>
            </w:pPr>
            <w:r w:rsidRPr="00D02CA1">
              <w:rPr>
                <w:rFonts w:ascii="Arial" w:hAnsi="Arial" w:cs="Arial"/>
                <w:b/>
                <w:bCs/>
                <w:color w:val="000000"/>
                <w:sz w:val="20"/>
                <w:szCs w:val="20"/>
                <w:u w:val="single"/>
              </w:rPr>
              <w:t>Receipts  in period 11/9/15 to 8/10/15</w:t>
            </w:r>
          </w:p>
        </w:tc>
        <w:tc>
          <w:tcPr>
            <w:tcW w:w="1980" w:type="dxa"/>
            <w:tcBorders>
              <w:top w:val="nil"/>
              <w:left w:val="single" w:sz="4" w:space="0" w:color="000000"/>
              <w:bottom w:val="single" w:sz="4" w:space="0" w:color="000000"/>
              <w:right w:val="nil"/>
            </w:tcBorders>
            <w:shd w:val="clear" w:color="auto" w:fill="auto"/>
            <w:noWrap/>
            <w:vAlign w:val="bottom"/>
            <w:hideMark/>
          </w:tcPr>
          <w:p w:rsidR="00D02CA1" w:rsidRPr="00D02CA1" w:rsidRDefault="00D02CA1" w:rsidP="00D02CA1">
            <w:pPr>
              <w:jc w:val="right"/>
              <w:rPr>
                <w:rFonts w:ascii="Arial" w:hAnsi="Arial" w:cs="Arial"/>
                <w:color w:val="000000"/>
                <w:sz w:val="20"/>
                <w:szCs w:val="20"/>
              </w:rPr>
            </w:pPr>
            <w:r w:rsidRPr="00D02CA1">
              <w:rPr>
                <w:rFonts w:ascii="Arial" w:hAnsi="Arial" w:cs="Arial"/>
                <w:color w:val="000000"/>
                <w:sz w:val="20"/>
                <w:szCs w:val="20"/>
              </w:rPr>
              <w:t> </w:t>
            </w:r>
          </w:p>
        </w:tc>
        <w:tc>
          <w:tcPr>
            <w:tcW w:w="1960" w:type="dxa"/>
            <w:tcBorders>
              <w:top w:val="nil"/>
              <w:left w:val="single" w:sz="4" w:space="0" w:color="000000"/>
              <w:bottom w:val="single" w:sz="4" w:space="0" w:color="000000"/>
              <w:right w:val="nil"/>
            </w:tcBorders>
            <w:shd w:val="clear" w:color="auto" w:fill="auto"/>
            <w:noWrap/>
            <w:vAlign w:val="bottom"/>
            <w:hideMark/>
          </w:tcPr>
          <w:p w:rsidR="00D02CA1" w:rsidRPr="00D02CA1" w:rsidRDefault="00D02CA1" w:rsidP="00D02CA1">
            <w:pPr>
              <w:jc w:val="right"/>
              <w:rPr>
                <w:rFonts w:ascii="Arial" w:hAnsi="Arial" w:cs="Arial"/>
                <w:color w:val="000000"/>
                <w:sz w:val="20"/>
                <w:szCs w:val="20"/>
              </w:rPr>
            </w:pPr>
            <w:r w:rsidRPr="00D02CA1">
              <w:rPr>
                <w:rFonts w:ascii="Arial" w:hAnsi="Arial" w:cs="Arial"/>
                <w:color w:val="000000"/>
                <w:sz w:val="20"/>
                <w:szCs w:val="20"/>
              </w:rPr>
              <w:t> </w:t>
            </w:r>
          </w:p>
        </w:tc>
        <w:tc>
          <w:tcPr>
            <w:tcW w:w="1300" w:type="dxa"/>
            <w:tcBorders>
              <w:top w:val="nil"/>
              <w:left w:val="single" w:sz="4" w:space="0" w:color="000000"/>
              <w:bottom w:val="single" w:sz="4" w:space="0" w:color="000000"/>
              <w:right w:val="nil"/>
            </w:tcBorders>
            <w:shd w:val="clear" w:color="auto" w:fill="auto"/>
            <w:noWrap/>
            <w:vAlign w:val="bottom"/>
            <w:hideMark/>
          </w:tcPr>
          <w:p w:rsidR="00D02CA1" w:rsidRPr="00D02CA1" w:rsidRDefault="00D02CA1" w:rsidP="00D02CA1">
            <w:pPr>
              <w:jc w:val="right"/>
              <w:rPr>
                <w:rFonts w:ascii="Arial" w:hAnsi="Arial" w:cs="Arial"/>
                <w:color w:val="000000"/>
                <w:sz w:val="20"/>
                <w:szCs w:val="20"/>
              </w:rPr>
            </w:pPr>
            <w:r w:rsidRPr="00D02CA1">
              <w:rPr>
                <w:rFonts w:ascii="Arial" w:hAnsi="Arial" w:cs="Arial"/>
                <w:color w:val="000000"/>
                <w:sz w:val="20"/>
                <w:szCs w:val="20"/>
              </w:rPr>
              <w:t> </w:t>
            </w:r>
          </w:p>
        </w:tc>
        <w:tc>
          <w:tcPr>
            <w:tcW w:w="1460" w:type="dxa"/>
            <w:gridSpan w:val="2"/>
            <w:tcBorders>
              <w:top w:val="nil"/>
              <w:left w:val="single" w:sz="4" w:space="0" w:color="000000"/>
              <w:bottom w:val="single" w:sz="4" w:space="0" w:color="000000"/>
              <w:right w:val="nil"/>
            </w:tcBorders>
            <w:shd w:val="clear" w:color="auto" w:fill="auto"/>
            <w:noWrap/>
            <w:vAlign w:val="bottom"/>
            <w:hideMark/>
          </w:tcPr>
          <w:p w:rsidR="00D02CA1" w:rsidRPr="00D02CA1" w:rsidRDefault="00D02CA1" w:rsidP="00D02CA1">
            <w:pPr>
              <w:jc w:val="right"/>
              <w:rPr>
                <w:rFonts w:ascii="Arial" w:hAnsi="Arial" w:cs="Arial"/>
                <w:color w:val="000000"/>
                <w:sz w:val="20"/>
                <w:szCs w:val="20"/>
              </w:rPr>
            </w:pPr>
            <w:r w:rsidRPr="00D02CA1">
              <w:rPr>
                <w:rFonts w:ascii="Arial" w:hAnsi="Arial" w:cs="Arial"/>
                <w:color w:val="000000"/>
                <w:sz w:val="20"/>
                <w:szCs w:val="20"/>
              </w:rPr>
              <w:t> </w:t>
            </w:r>
          </w:p>
        </w:tc>
        <w:tc>
          <w:tcPr>
            <w:tcW w:w="1420" w:type="dxa"/>
            <w:gridSpan w:val="2"/>
            <w:tcBorders>
              <w:top w:val="nil"/>
              <w:left w:val="single" w:sz="4" w:space="0" w:color="000000"/>
              <w:bottom w:val="single" w:sz="4" w:space="0" w:color="000000"/>
              <w:right w:val="single" w:sz="4" w:space="0" w:color="000000"/>
            </w:tcBorders>
            <w:shd w:val="clear" w:color="auto" w:fill="auto"/>
            <w:noWrap/>
            <w:vAlign w:val="bottom"/>
            <w:hideMark/>
          </w:tcPr>
          <w:p w:rsidR="00D02CA1" w:rsidRPr="00D02CA1" w:rsidRDefault="00D02CA1" w:rsidP="00D02CA1">
            <w:pPr>
              <w:jc w:val="right"/>
              <w:rPr>
                <w:rFonts w:ascii="Arial" w:hAnsi="Arial" w:cs="Arial"/>
                <w:color w:val="000000"/>
                <w:sz w:val="20"/>
                <w:szCs w:val="20"/>
              </w:rPr>
            </w:pPr>
            <w:r w:rsidRPr="00D02CA1">
              <w:rPr>
                <w:rFonts w:ascii="Arial" w:hAnsi="Arial" w:cs="Arial"/>
                <w:color w:val="000000"/>
                <w:sz w:val="20"/>
                <w:szCs w:val="20"/>
              </w:rPr>
              <w:t> </w:t>
            </w:r>
          </w:p>
        </w:tc>
      </w:tr>
      <w:tr w:rsidR="00D02CA1" w:rsidRPr="00D02CA1" w:rsidTr="00D02CA1">
        <w:trPr>
          <w:trHeight w:val="255"/>
        </w:trPr>
        <w:tc>
          <w:tcPr>
            <w:tcW w:w="6600" w:type="dxa"/>
            <w:tcBorders>
              <w:top w:val="nil"/>
              <w:left w:val="single" w:sz="4" w:space="0" w:color="000000"/>
              <w:bottom w:val="single" w:sz="4" w:space="0" w:color="000000"/>
              <w:right w:val="nil"/>
            </w:tcBorders>
            <w:shd w:val="clear" w:color="auto" w:fill="auto"/>
            <w:noWrap/>
            <w:vAlign w:val="bottom"/>
            <w:hideMark/>
          </w:tcPr>
          <w:p w:rsidR="00D02CA1" w:rsidRPr="00D02CA1" w:rsidRDefault="00D02CA1" w:rsidP="00D02CA1">
            <w:pPr>
              <w:rPr>
                <w:rFonts w:ascii="Arial" w:hAnsi="Arial" w:cs="Arial"/>
                <w:color w:val="000000"/>
                <w:sz w:val="20"/>
                <w:szCs w:val="20"/>
              </w:rPr>
            </w:pPr>
            <w:r w:rsidRPr="00D02CA1">
              <w:rPr>
                <w:rFonts w:ascii="Arial" w:hAnsi="Arial" w:cs="Arial"/>
                <w:color w:val="000000"/>
                <w:sz w:val="20"/>
                <w:szCs w:val="20"/>
              </w:rPr>
              <w:t>Bulletin advertisers-autumn issue</w:t>
            </w:r>
          </w:p>
        </w:tc>
        <w:tc>
          <w:tcPr>
            <w:tcW w:w="1980" w:type="dxa"/>
            <w:tcBorders>
              <w:top w:val="nil"/>
              <w:left w:val="single" w:sz="4" w:space="0" w:color="000000"/>
              <w:bottom w:val="single" w:sz="4" w:space="0" w:color="000000"/>
              <w:right w:val="nil"/>
            </w:tcBorders>
            <w:shd w:val="clear" w:color="auto" w:fill="auto"/>
            <w:noWrap/>
            <w:vAlign w:val="bottom"/>
            <w:hideMark/>
          </w:tcPr>
          <w:p w:rsidR="00D02CA1" w:rsidRPr="00D02CA1" w:rsidRDefault="00D02CA1" w:rsidP="00D02CA1">
            <w:pPr>
              <w:jc w:val="right"/>
              <w:rPr>
                <w:rFonts w:ascii="Arial" w:hAnsi="Arial" w:cs="Arial"/>
                <w:color w:val="000000"/>
                <w:sz w:val="20"/>
                <w:szCs w:val="20"/>
              </w:rPr>
            </w:pPr>
            <w:r w:rsidRPr="00D02CA1">
              <w:rPr>
                <w:rFonts w:ascii="Arial" w:hAnsi="Arial" w:cs="Arial"/>
                <w:color w:val="000000"/>
                <w:sz w:val="20"/>
                <w:szCs w:val="20"/>
              </w:rPr>
              <w:t>3331.00</w:t>
            </w:r>
          </w:p>
        </w:tc>
        <w:tc>
          <w:tcPr>
            <w:tcW w:w="1960" w:type="dxa"/>
            <w:tcBorders>
              <w:top w:val="nil"/>
              <w:left w:val="nil"/>
              <w:bottom w:val="nil"/>
              <w:right w:val="nil"/>
            </w:tcBorders>
            <w:shd w:val="clear" w:color="auto" w:fill="auto"/>
            <w:noWrap/>
            <w:vAlign w:val="bottom"/>
            <w:hideMark/>
          </w:tcPr>
          <w:p w:rsidR="00D02CA1" w:rsidRPr="00D02CA1" w:rsidRDefault="00D02CA1" w:rsidP="00D02CA1">
            <w:pPr>
              <w:jc w:val="right"/>
              <w:rPr>
                <w:rFonts w:ascii="Arial" w:hAnsi="Arial" w:cs="Arial"/>
                <w:color w:val="000000"/>
                <w:sz w:val="20"/>
                <w:szCs w:val="20"/>
              </w:rPr>
            </w:pPr>
          </w:p>
        </w:tc>
        <w:tc>
          <w:tcPr>
            <w:tcW w:w="1300" w:type="dxa"/>
            <w:tcBorders>
              <w:top w:val="nil"/>
              <w:left w:val="single" w:sz="4" w:space="0" w:color="000000"/>
              <w:bottom w:val="single" w:sz="4" w:space="0" w:color="000000"/>
              <w:right w:val="nil"/>
            </w:tcBorders>
            <w:shd w:val="clear" w:color="auto" w:fill="auto"/>
            <w:noWrap/>
            <w:vAlign w:val="bottom"/>
            <w:hideMark/>
          </w:tcPr>
          <w:p w:rsidR="00D02CA1" w:rsidRPr="00D02CA1" w:rsidRDefault="00D02CA1" w:rsidP="00D02CA1">
            <w:pPr>
              <w:jc w:val="right"/>
              <w:rPr>
                <w:rFonts w:ascii="Arial" w:hAnsi="Arial" w:cs="Arial"/>
                <w:color w:val="000000"/>
                <w:sz w:val="20"/>
                <w:szCs w:val="20"/>
              </w:rPr>
            </w:pPr>
            <w:r w:rsidRPr="00D02CA1">
              <w:rPr>
                <w:rFonts w:ascii="Arial" w:hAnsi="Arial" w:cs="Arial"/>
                <w:color w:val="000000"/>
                <w:sz w:val="20"/>
                <w:szCs w:val="20"/>
              </w:rPr>
              <w:t> </w:t>
            </w:r>
          </w:p>
        </w:tc>
        <w:tc>
          <w:tcPr>
            <w:tcW w:w="1460" w:type="dxa"/>
            <w:gridSpan w:val="2"/>
            <w:tcBorders>
              <w:top w:val="nil"/>
              <w:left w:val="single" w:sz="4" w:space="0" w:color="000000"/>
              <w:bottom w:val="single" w:sz="4" w:space="0" w:color="000000"/>
              <w:right w:val="nil"/>
            </w:tcBorders>
            <w:shd w:val="clear" w:color="auto" w:fill="auto"/>
            <w:noWrap/>
            <w:vAlign w:val="bottom"/>
            <w:hideMark/>
          </w:tcPr>
          <w:p w:rsidR="00D02CA1" w:rsidRPr="00D02CA1" w:rsidRDefault="00D02CA1" w:rsidP="00D02CA1">
            <w:pPr>
              <w:jc w:val="right"/>
              <w:rPr>
                <w:rFonts w:ascii="Arial" w:hAnsi="Arial" w:cs="Arial"/>
                <w:color w:val="000000"/>
                <w:sz w:val="20"/>
                <w:szCs w:val="20"/>
              </w:rPr>
            </w:pPr>
            <w:r w:rsidRPr="00D02CA1">
              <w:rPr>
                <w:rFonts w:ascii="Arial" w:hAnsi="Arial" w:cs="Arial"/>
                <w:color w:val="000000"/>
                <w:sz w:val="20"/>
                <w:szCs w:val="20"/>
              </w:rPr>
              <w:t>`</w:t>
            </w:r>
          </w:p>
        </w:tc>
        <w:tc>
          <w:tcPr>
            <w:tcW w:w="1420" w:type="dxa"/>
            <w:gridSpan w:val="2"/>
            <w:tcBorders>
              <w:top w:val="nil"/>
              <w:left w:val="single" w:sz="4" w:space="0" w:color="000000"/>
              <w:bottom w:val="single" w:sz="4" w:space="0" w:color="000000"/>
              <w:right w:val="single" w:sz="4" w:space="0" w:color="000000"/>
            </w:tcBorders>
            <w:shd w:val="clear" w:color="auto" w:fill="auto"/>
            <w:noWrap/>
            <w:vAlign w:val="bottom"/>
            <w:hideMark/>
          </w:tcPr>
          <w:p w:rsidR="00D02CA1" w:rsidRPr="00D02CA1" w:rsidRDefault="00D02CA1" w:rsidP="00D02CA1">
            <w:pPr>
              <w:jc w:val="right"/>
              <w:rPr>
                <w:rFonts w:ascii="Arial" w:hAnsi="Arial" w:cs="Arial"/>
                <w:color w:val="000000"/>
                <w:sz w:val="20"/>
                <w:szCs w:val="20"/>
              </w:rPr>
            </w:pPr>
            <w:r w:rsidRPr="00D02CA1">
              <w:rPr>
                <w:rFonts w:ascii="Arial" w:hAnsi="Arial" w:cs="Arial"/>
                <w:color w:val="000000"/>
                <w:sz w:val="20"/>
                <w:szCs w:val="20"/>
              </w:rPr>
              <w:t>3331.00</w:t>
            </w:r>
          </w:p>
        </w:tc>
      </w:tr>
      <w:tr w:rsidR="00D02CA1" w:rsidRPr="00D02CA1" w:rsidTr="00D02CA1">
        <w:trPr>
          <w:trHeight w:val="255"/>
        </w:trPr>
        <w:tc>
          <w:tcPr>
            <w:tcW w:w="6600" w:type="dxa"/>
            <w:tcBorders>
              <w:top w:val="nil"/>
              <w:left w:val="single" w:sz="4" w:space="0" w:color="000000"/>
              <w:bottom w:val="single" w:sz="4" w:space="0" w:color="000000"/>
              <w:right w:val="nil"/>
            </w:tcBorders>
            <w:shd w:val="clear" w:color="auto" w:fill="auto"/>
            <w:noWrap/>
            <w:vAlign w:val="bottom"/>
            <w:hideMark/>
          </w:tcPr>
          <w:p w:rsidR="00D02CA1" w:rsidRPr="00D02CA1" w:rsidRDefault="00D02CA1" w:rsidP="00D02CA1">
            <w:pPr>
              <w:rPr>
                <w:rFonts w:ascii="Arial" w:hAnsi="Arial" w:cs="Arial"/>
                <w:color w:val="000000"/>
                <w:sz w:val="20"/>
                <w:szCs w:val="20"/>
              </w:rPr>
            </w:pPr>
            <w:r w:rsidRPr="00D02CA1">
              <w:rPr>
                <w:rFonts w:ascii="Arial" w:hAnsi="Arial" w:cs="Arial"/>
                <w:color w:val="000000"/>
                <w:sz w:val="20"/>
                <w:szCs w:val="20"/>
              </w:rPr>
              <w:t xml:space="preserve">Bank interest </w:t>
            </w:r>
          </w:p>
        </w:tc>
        <w:tc>
          <w:tcPr>
            <w:tcW w:w="1980" w:type="dxa"/>
            <w:tcBorders>
              <w:top w:val="nil"/>
              <w:left w:val="nil"/>
              <w:bottom w:val="nil"/>
              <w:right w:val="nil"/>
            </w:tcBorders>
            <w:shd w:val="clear" w:color="auto" w:fill="auto"/>
            <w:noWrap/>
            <w:vAlign w:val="bottom"/>
            <w:hideMark/>
          </w:tcPr>
          <w:p w:rsidR="00D02CA1" w:rsidRPr="00D02CA1" w:rsidRDefault="00D02CA1" w:rsidP="00D02CA1">
            <w:pPr>
              <w:jc w:val="right"/>
              <w:rPr>
                <w:rFonts w:ascii="Arial" w:hAnsi="Arial" w:cs="Arial"/>
                <w:sz w:val="20"/>
                <w:szCs w:val="20"/>
              </w:rPr>
            </w:pPr>
            <w:r w:rsidRPr="00D02CA1">
              <w:rPr>
                <w:rFonts w:ascii="Arial" w:hAnsi="Arial" w:cs="Arial"/>
                <w:sz w:val="20"/>
                <w:szCs w:val="20"/>
              </w:rPr>
              <w:t>1.36</w:t>
            </w:r>
          </w:p>
        </w:tc>
        <w:tc>
          <w:tcPr>
            <w:tcW w:w="1960" w:type="dxa"/>
            <w:tcBorders>
              <w:top w:val="nil"/>
              <w:left w:val="nil"/>
              <w:bottom w:val="nil"/>
              <w:right w:val="nil"/>
            </w:tcBorders>
            <w:shd w:val="clear" w:color="auto" w:fill="auto"/>
            <w:noWrap/>
            <w:vAlign w:val="bottom"/>
            <w:hideMark/>
          </w:tcPr>
          <w:p w:rsidR="00D02CA1" w:rsidRPr="00D02CA1" w:rsidRDefault="00D02CA1" w:rsidP="00D02CA1">
            <w:pPr>
              <w:rPr>
                <w:rFonts w:ascii="Arial" w:hAnsi="Arial" w:cs="Arial"/>
                <w:sz w:val="20"/>
                <w:szCs w:val="20"/>
              </w:rPr>
            </w:pPr>
          </w:p>
        </w:tc>
        <w:tc>
          <w:tcPr>
            <w:tcW w:w="1300" w:type="dxa"/>
            <w:tcBorders>
              <w:top w:val="nil"/>
              <w:left w:val="single" w:sz="4" w:space="0" w:color="000000"/>
              <w:bottom w:val="single" w:sz="4" w:space="0" w:color="000000"/>
              <w:right w:val="nil"/>
            </w:tcBorders>
            <w:shd w:val="clear" w:color="auto" w:fill="auto"/>
            <w:noWrap/>
            <w:vAlign w:val="bottom"/>
            <w:hideMark/>
          </w:tcPr>
          <w:p w:rsidR="00D02CA1" w:rsidRPr="00D02CA1" w:rsidRDefault="00D02CA1" w:rsidP="00D02CA1">
            <w:pPr>
              <w:jc w:val="right"/>
              <w:rPr>
                <w:rFonts w:ascii="Arial" w:hAnsi="Arial" w:cs="Arial"/>
                <w:color w:val="000000"/>
                <w:sz w:val="20"/>
                <w:szCs w:val="20"/>
              </w:rPr>
            </w:pPr>
            <w:r w:rsidRPr="00D02CA1">
              <w:rPr>
                <w:rFonts w:ascii="Arial" w:hAnsi="Arial" w:cs="Arial"/>
                <w:color w:val="000000"/>
                <w:sz w:val="20"/>
                <w:szCs w:val="20"/>
              </w:rPr>
              <w:t> </w:t>
            </w:r>
          </w:p>
        </w:tc>
        <w:tc>
          <w:tcPr>
            <w:tcW w:w="1460" w:type="dxa"/>
            <w:gridSpan w:val="2"/>
            <w:tcBorders>
              <w:top w:val="nil"/>
              <w:left w:val="single" w:sz="4" w:space="0" w:color="000000"/>
              <w:bottom w:val="single" w:sz="4" w:space="0" w:color="000000"/>
              <w:right w:val="nil"/>
            </w:tcBorders>
            <w:shd w:val="clear" w:color="auto" w:fill="auto"/>
            <w:noWrap/>
            <w:vAlign w:val="bottom"/>
            <w:hideMark/>
          </w:tcPr>
          <w:p w:rsidR="00D02CA1" w:rsidRPr="00D02CA1" w:rsidRDefault="00D02CA1" w:rsidP="00D02CA1">
            <w:pPr>
              <w:jc w:val="right"/>
              <w:rPr>
                <w:rFonts w:ascii="Arial" w:hAnsi="Arial" w:cs="Arial"/>
                <w:color w:val="000000"/>
                <w:sz w:val="20"/>
                <w:szCs w:val="20"/>
              </w:rPr>
            </w:pPr>
            <w:r w:rsidRPr="00D02CA1">
              <w:rPr>
                <w:rFonts w:ascii="Arial" w:hAnsi="Arial" w:cs="Arial"/>
                <w:color w:val="000000"/>
                <w:sz w:val="20"/>
                <w:szCs w:val="20"/>
              </w:rPr>
              <w:t> </w:t>
            </w:r>
          </w:p>
        </w:tc>
        <w:tc>
          <w:tcPr>
            <w:tcW w:w="1420" w:type="dxa"/>
            <w:gridSpan w:val="2"/>
            <w:tcBorders>
              <w:top w:val="nil"/>
              <w:left w:val="single" w:sz="4" w:space="0" w:color="000000"/>
              <w:bottom w:val="single" w:sz="4" w:space="0" w:color="000000"/>
              <w:right w:val="single" w:sz="4" w:space="0" w:color="000000"/>
            </w:tcBorders>
            <w:shd w:val="clear" w:color="auto" w:fill="auto"/>
            <w:noWrap/>
            <w:vAlign w:val="bottom"/>
            <w:hideMark/>
          </w:tcPr>
          <w:p w:rsidR="00D02CA1" w:rsidRPr="00D02CA1" w:rsidRDefault="00D02CA1" w:rsidP="00D02CA1">
            <w:pPr>
              <w:jc w:val="right"/>
              <w:rPr>
                <w:rFonts w:ascii="Arial" w:hAnsi="Arial" w:cs="Arial"/>
                <w:color w:val="000000"/>
                <w:sz w:val="20"/>
                <w:szCs w:val="20"/>
              </w:rPr>
            </w:pPr>
            <w:r w:rsidRPr="00D02CA1">
              <w:rPr>
                <w:rFonts w:ascii="Arial" w:hAnsi="Arial" w:cs="Arial"/>
                <w:color w:val="000000"/>
                <w:sz w:val="20"/>
                <w:szCs w:val="20"/>
              </w:rPr>
              <w:t>1.36</w:t>
            </w:r>
          </w:p>
        </w:tc>
      </w:tr>
      <w:tr w:rsidR="00D02CA1" w:rsidRPr="00D02CA1" w:rsidTr="00D02CA1">
        <w:trPr>
          <w:trHeight w:val="285"/>
        </w:trPr>
        <w:tc>
          <w:tcPr>
            <w:tcW w:w="6600" w:type="dxa"/>
            <w:tcBorders>
              <w:top w:val="single" w:sz="4" w:space="0" w:color="000000"/>
              <w:left w:val="single" w:sz="4" w:space="0" w:color="000000"/>
              <w:bottom w:val="nil"/>
              <w:right w:val="nil"/>
            </w:tcBorders>
            <w:shd w:val="clear" w:color="auto" w:fill="auto"/>
            <w:noWrap/>
            <w:vAlign w:val="bottom"/>
            <w:hideMark/>
          </w:tcPr>
          <w:p w:rsidR="00D02CA1" w:rsidRPr="00D02CA1" w:rsidRDefault="00D02CA1" w:rsidP="00D02CA1">
            <w:pPr>
              <w:rPr>
                <w:rFonts w:ascii="Arial" w:hAnsi="Arial" w:cs="Arial"/>
                <w:color w:val="000000"/>
                <w:sz w:val="20"/>
                <w:szCs w:val="20"/>
              </w:rPr>
            </w:pPr>
            <w:r w:rsidRPr="00D02CA1">
              <w:rPr>
                <w:rFonts w:ascii="Arial" w:hAnsi="Arial" w:cs="Arial"/>
                <w:color w:val="000000"/>
                <w:sz w:val="20"/>
                <w:szCs w:val="20"/>
              </w:rPr>
              <w:t> </w:t>
            </w:r>
          </w:p>
        </w:tc>
        <w:tc>
          <w:tcPr>
            <w:tcW w:w="1980" w:type="dxa"/>
            <w:tcBorders>
              <w:top w:val="nil"/>
              <w:left w:val="single" w:sz="4" w:space="0" w:color="000000"/>
              <w:bottom w:val="single" w:sz="4" w:space="0" w:color="000000"/>
              <w:right w:val="nil"/>
            </w:tcBorders>
            <w:shd w:val="clear" w:color="auto" w:fill="auto"/>
            <w:noWrap/>
            <w:vAlign w:val="bottom"/>
            <w:hideMark/>
          </w:tcPr>
          <w:p w:rsidR="00D02CA1" w:rsidRPr="00D02CA1" w:rsidRDefault="00D02CA1" w:rsidP="00D02CA1">
            <w:pPr>
              <w:jc w:val="right"/>
              <w:rPr>
                <w:rFonts w:ascii="Arial" w:hAnsi="Arial" w:cs="Arial"/>
                <w:color w:val="000000"/>
                <w:sz w:val="20"/>
                <w:szCs w:val="20"/>
              </w:rPr>
            </w:pPr>
            <w:r w:rsidRPr="00D02CA1">
              <w:rPr>
                <w:rFonts w:ascii="Arial" w:hAnsi="Arial" w:cs="Arial"/>
                <w:color w:val="000000"/>
                <w:sz w:val="20"/>
                <w:szCs w:val="20"/>
              </w:rPr>
              <w:t> </w:t>
            </w:r>
          </w:p>
        </w:tc>
        <w:tc>
          <w:tcPr>
            <w:tcW w:w="1960" w:type="dxa"/>
            <w:tcBorders>
              <w:top w:val="nil"/>
              <w:left w:val="single" w:sz="4" w:space="0" w:color="000000"/>
              <w:bottom w:val="single" w:sz="4" w:space="0" w:color="000000"/>
              <w:right w:val="nil"/>
            </w:tcBorders>
            <w:shd w:val="clear" w:color="auto" w:fill="auto"/>
            <w:noWrap/>
            <w:vAlign w:val="bottom"/>
            <w:hideMark/>
          </w:tcPr>
          <w:p w:rsidR="00D02CA1" w:rsidRPr="00D02CA1" w:rsidRDefault="00D02CA1" w:rsidP="00D02CA1">
            <w:pPr>
              <w:jc w:val="right"/>
              <w:rPr>
                <w:rFonts w:ascii="Arial" w:hAnsi="Arial" w:cs="Arial"/>
                <w:color w:val="000000"/>
                <w:sz w:val="20"/>
                <w:szCs w:val="20"/>
              </w:rPr>
            </w:pPr>
            <w:r w:rsidRPr="00D02CA1">
              <w:rPr>
                <w:rFonts w:ascii="Arial" w:hAnsi="Arial" w:cs="Arial"/>
                <w:color w:val="000000"/>
                <w:sz w:val="20"/>
                <w:szCs w:val="20"/>
              </w:rPr>
              <w:t> </w:t>
            </w:r>
          </w:p>
        </w:tc>
        <w:tc>
          <w:tcPr>
            <w:tcW w:w="1300" w:type="dxa"/>
            <w:tcBorders>
              <w:top w:val="nil"/>
              <w:left w:val="single" w:sz="4" w:space="0" w:color="000000"/>
              <w:bottom w:val="single" w:sz="4" w:space="0" w:color="000000"/>
              <w:right w:val="nil"/>
            </w:tcBorders>
            <w:shd w:val="clear" w:color="auto" w:fill="auto"/>
            <w:noWrap/>
            <w:vAlign w:val="bottom"/>
            <w:hideMark/>
          </w:tcPr>
          <w:p w:rsidR="00D02CA1" w:rsidRPr="00D02CA1" w:rsidRDefault="00D02CA1" w:rsidP="00D02CA1">
            <w:pPr>
              <w:jc w:val="right"/>
              <w:rPr>
                <w:rFonts w:ascii="Arial" w:hAnsi="Arial" w:cs="Arial"/>
                <w:color w:val="000000"/>
                <w:sz w:val="20"/>
                <w:szCs w:val="20"/>
              </w:rPr>
            </w:pPr>
            <w:r w:rsidRPr="00D02CA1">
              <w:rPr>
                <w:rFonts w:ascii="Arial" w:hAnsi="Arial" w:cs="Arial"/>
                <w:color w:val="000000"/>
                <w:sz w:val="20"/>
                <w:szCs w:val="20"/>
              </w:rPr>
              <w:t> </w:t>
            </w:r>
          </w:p>
        </w:tc>
        <w:tc>
          <w:tcPr>
            <w:tcW w:w="1460" w:type="dxa"/>
            <w:gridSpan w:val="2"/>
            <w:tcBorders>
              <w:top w:val="nil"/>
              <w:left w:val="single" w:sz="4" w:space="0" w:color="000000"/>
              <w:bottom w:val="single" w:sz="4" w:space="0" w:color="000000"/>
              <w:right w:val="nil"/>
            </w:tcBorders>
            <w:shd w:val="clear" w:color="auto" w:fill="auto"/>
            <w:noWrap/>
            <w:vAlign w:val="bottom"/>
            <w:hideMark/>
          </w:tcPr>
          <w:p w:rsidR="00D02CA1" w:rsidRPr="00D02CA1" w:rsidRDefault="00D02CA1" w:rsidP="00D02CA1">
            <w:pPr>
              <w:jc w:val="right"/>
              <w:rPr>
                <w:rFonts w:ascii="Arial" w:hAnsi="Arial" w:cs="Arial"/>
                <w:color w:val="000000"/>
                <w:sz w:val="20"/>
                <w:szCs w:val="20"/>
              </w:rPr>
            </w:pPr>
            <w:r w:rsidRPr="00D02CA1">
              <w:rPr>
                <w:rFonts w:ascii="Arial" w:hAnsi="Arial" w:cs="Arial"/>
                <w:color w:val="000000"/>
                <w:sz w:val="20"/>
                <w:szCs w:val="20"/>
              </w:rPr>
              <w:t> </w:t>
            </w:r>
          </w:p>
        </w:tc>
        <w:tc>
          <w:tcPr>
            <w:tcW w:w="1420" w:type="dxa"/>
            <w:gridSpan w:val="2"/>
            <w:tcBorders>
              <w:top w:val="nil"/>
              <w:left w:val="single" w:sz="4" w:space="0" w:color="000000"/>
              <w:bottom w:val="single" w:sz="4" w:space="0" w:color="000000"/>
              <w:right w:val="single" w:sz="4" w:space="0" w:color="000000"/>
            </w:tcBorders>
            <w:shd w:val="clear" w:color="auto" w:fill="auto"/>
            <w:noWrap/>
            <w:vAlign w:val="bottom"/>
            <w:hideMark/>
          </w:tcPr>
          <w:p w:rsidR="00D02CA1" w:rsidRPr="00D02CA1" w:rsidRDefault="00D02CA1" w:rsidP="00D02CA1">
            <w:pPr>
              <w:jc w:val="right"/>
              <w:rPr>
                <w:rFonts w:ascii="Arial" w:hAnsi="Arial" w:cs="Arial"/>
                <w:color w:val="000000"/>
                <w:sz w:val="20"/>
                <w:szCs w:val="20"/>
              </w:rPr>
            </w:pPr>
            <w:r w:rsidRPr="00D02CA1">
              <w:rPr>
                <w:rFonts w:ascii="Arial" w:hAnsi="Arial" w:cs="Arial"/>
                <w:color w:val="000000"/>
                <w:sz w:val="20"/>
                <w:szCs w:val="20"/>
              </w:rPr>
              <w:t> </w:t>
            </w:r>
          </w:p>
        </w:tc>
      </w:tr>
      <w:tr w:rsidR="00D02CA1" w:rsidRPr="00D02CA1" w:rsidTr="00D02CA1">
        <w:trPr>
          <w:trHeight w:val="285"/>
        </w:trPr>
        <w:tc>
          <w:tcPr>
            <w:tcW w:w="6600" w:type="dxa"/>
            <w:tcBorders>
              <w:top w:val="single" w:sz="4" w:space="0" w:color="000000"/>
              <w:left w:val="single" w:sz="4" w:space="0" w:color="000000"/>
              <w:bottom w:val="single" w:sz="4" w:space="0" w:color="000000"/>
              <w:right w:val="nil"/>
            </w:tcBorders>
            <w:shd w:val="clear" w:color="auto" w:fill="auto"/>
            <w:noWrap/>
            <w:vAlign w:val="bottom"/>
            <w:hideMark/>
          </w:tcPr>
          <w:p w:rsidR="00D02CA1" w:rsidRPr="00D02CA1" w:rsidRDefault="00D02CA1" w:rsidP="00D02CA1">
            <w:pPr>
              <w:rPr>
                <w:rFonts w:ascii="Arial" w:hAnsi="Arial" w:cs="Arial"/>
                <w:b/>
                <w:bCs/>
                <w:color w:val="000000"/>
                <w:sz w:val="20"/>
                <w:szCs w:val="20"/>
                <w:u w:val="single"/>
              </w:rPr>
            </w:pPr>
            <w:r w:rsidRPr="00D02CA1">
              <w:rPr>
                <w:rFonts w:ascii="Arial" w:hAnsi="Arial" w:cs="Arial"/>
                <w:b/>
                <w:bCs/>
                <w:color w:val="000000"/>
                <w:sz w:val="20"/>
                <w:szCs w:val="20"/>
                <w:u w:val="single"/>
              </w:rPr>
              <w:t>Payments  in period 11/9/15 to 8/10/15</w:t>
            </w:r>
          </w:p>
        </w:tc>
        <w:tc>
          <w:tcPr>
            <w:tcW w:w="1980" w:type="dxa"/>
            <w:tcBorders>
              <w:top w:val="nil"/>
              <w:left w:val="single" w:sz="4" w:space="0" w:color="000000"/>
              <w:bottom w:val="single" w:sz="4" w:space="0" w:color="000000"/>
              <w:right w:val="nil"/>
            </w:tcBorders>
            <w:shd w:val="clear" w:color="auto" w:fill="auto"/>
            <w:noWrap/>
            <w:vAlign w:val="bottom"/>
            <w:hideMark/>
          </w:tcPr>
          <w:p w:rsidR="00D02CA1" w:rsidRPr="00D02CA1" w:rsidRDefault="00D02CA1" w:rsidP="00D02CA1">
            <w:pPr>
              <w:jc w:val="right"/>
              <w:rPr>
                <w:rFonts w:ascii="Arial" w:hAnsi="Arial" w:cs="Arial"/>
                <w:color w:val="000000"/>
                <w:sz w:val="20"/>
                <w:szCs w:val="20"/>
              </w:rPr>
            </w:pPr>
            <w:r w:rsidRPr="00D02CA1">
              <w:rPr>
                <w:rFonts w:ascii="Arial" w:hAnsi="Arial" w:cs="Arial"/>
                <w:color w:val="000000"/>
                <w:sz w:val="20"/>
                <w:szCs w:val="20"/>
              </w:rPr>
              <w:t> </w:t>
            </w:r>
          </w:p>
        </w:tc>
        <w:tc>
          <w:tcPr>
            <w:tcW w:w="1960" w:type="dxa"/>
            <w:tcBorders>
              <w:top w:val="nil"/>
              <w:left w:val="single" w:sz="4" w:space="0" w:color="000000"/>
              <w:bottom w:val="single" w:sz="4" w:space="0" w:color="000000"/>
              <w:right w:val="nil"/>
            </w:tcBorders>
            <w:shd w:val="clear" w:color="auto" w:fill="auto"/>
            <w:noWrap/>
            <w:vAlign w:val="bottom"/>
            <w:hideMark/>
          </w:tcPr>
          <w:p w:rsidR="00D02CA1" w:rsidRPr="00D02CA1" w:rsidRDefault="00D02CA1" w:rsidP="00D02CA1">
            <w:pPr>
              <w:jc w:val="center"/>
              <w:rPr>
                <w:rFonts w:ascii="Arial" w:hAnsi="Arial" w:cs="Arial"/>
                <w:color w:val="000000"/>
                <w:sz w:val="20"/>
                <w:szCs w:val="20"/>
              </w:rPr>
            </w:pPr>
            <w:r w:rsidRPr="00D02CA1">
              <w:rPr>
                <w:rFonts w:ascii="Arial" w:hAnsi="Arial" w:cs="Arial"/>
                <w:color w:val="000000"/>
                <w:sz w:val="20"/>
                <w:szCs w:val="20"/>
              </w:rPr>
              <w:t> </w:t>
            </w:r>
          </w:p>
        </w:tc>
        <w:tc>
          <w:tcPr>
            <w:tcW w:w="1300" w:type="dxa"/>
            <w:tcBorders>
              <w:top w:val="nil"/>
              <w:left w:val="single" w:sz="4" w:space="0" w:color="000000"/>
              <w:bottom w:val="single" w:sz="4" w:space="0" w:color="000000"/>
              <w:right w:val="nil"/>
            </w:tcBorders>
            <w:shd w:val="clear" w:color="auto" w:fill="auto"/>
            <w:noWrap/>
            <w:vAlign w:val="bottom"/>
            <w:hideMark/>
          </w:tcPr>
          <w:p w:rsidR="00D02CA1" w:rsidRPr="00D02CA1" w:rsidRDefault="00D02CA1" w:rsidP="00D02CA1">
            <w:pPr>
              <w:jc w:val="right"/>
              <w:rPr>
                <w:rFonts w:ascii="Arial" w:hAnsi="Arial" w:cs="Arial"/>
                <w:color w:val="000000"/>
                <w:sz w:val="20"/>
                <w:szCs w:val="20"/>
              </w:rPr>
            </w:pPr>
            <w:r w:rsidRPr="00D02CA1">
              <w:rPr>
                <w:rFonts w:ascii="Arial" w:hAnsi="Arial" w:cs="Arial"/>
                <w:color w:val="000000"/>
                <w:sz w:val="20"/>
                <w:szCs w:val="20"/>
              </w:rPr>
              <w:t> </w:t>
            </w:r>
          </w:p>
        </w:tc>
        <w:tc>
          <w:tcPr>
            <w:tcW w:w="1460" w:type="dxa"/>
            <w:gridSpan w:val="2"/>
            <w:tcBorders>
              <w:top w:val="nil"/>
              <w:left w:val="single" w:sz="4" w:space="0" w:color="000000"/>
              <w:bottom w:val="single" w:sz="4" w:space="0" w:color="000000"/>
              <w:right w:val="nil"/>
            </w:tcBorders>
            <w:shd w:val="clear" w:color="auto" w:fill="auto"/>
            <w:noWrap/>
            <w:vAlign w:val="bottom"/>
            <w:hideMark/>
          </w:tcPr>
          <w:p w:rsidR="00D02CA1" w:rsidRPr="00D02CA1" w:rsidRDefault="00D02CA1" w:rsidP="00D02CA1">
            <w:pPr>
              <w:jc w:val="right"/>
              <w:rPr>
                <w:rFonts w:ascii="Arial" w:hAnsi="Arial" w:cs="Arial"/>
                <w:color w:val="000000"/>
                <w:sz w:val="20"/>
                <w:szCs w:val="20"/>
              </w:rPr>
            </w:pPr>
            <w:r w:rsidRPr="00D02CA1">
              <w:rPr>
                <w:rFonts w:ascii="Arial" w:hAnsi="Arial" w:cs="Arial"/>
                <w:color w:val="000000"/>
                <w:sz w:val="20"/>
                <w:szCs w:val="20"/>
              </w:rPr>
              <w:t> </w:t>
            </w:r>
          </w:p>
        </w:tc>
        <w:tc>
          <w:tcPr>
            <w:tcW w:w="1420" w:type="dxa"/>
            <w:gridSpan w:val="2"/>
            <w:tcBorders>
              <w:top w:val="nil"/>
              <w:left w:val="single" w:sz="4" w:space="0" w:color="000000"/>
              <w:bottom w:val="single" w:sz="4" w:space="0" w:color="000000"/>
              <w:right w:val="single" w:sz="4" w:space="0" w:color="000000"/>
            </w:tcBorders>
            <w:shd w:val="clear" w:color="auto" w:fill="auto"/>
            <w:noWrap/>
            <w:vAlign w:val="bottom"/>
            <w:hideMark/>
          </w:tcPr>
          <w:p w:rsidR="00D02CA1" w:rsidRPr="00D02CA1" w:rsidRDefault="00D02CA1" w:rsidP="00D02CA1">
            <w:pPr>
              <w:jc w:val="right"/>
              <w:rPr>
                <w:rFonts w:ascii="Arial" w:hAnsi="Arial" w:cs="Arial"/>
                <w:color w:val="000000"/>
                <w:sz w:val="20"/>
                <w:szCs w:val="20"/>
              </w:rPr>
            </w:pPr>
            <w:r w:rsidRPr="00D02CA1">
              <w:rPr>
                <w:rFonts w:ascii="Arial" w:hAnsi="Arial" w:cs="Arial"/>
                <w:color w:val="000000"/>
                <w:sz w:val="20"/>
                <w:szCs w:val="20"/>
              </w:rPr>
              <w:t> </w:t>
            </w:r>
          </w:p>
        </w:tc>
      </w:tr>
      <w:tr w:rsidR="00D02CA1" w:rsidRPr="00D02CA1" w:rsidTr="00D02CA1">
        <w:trPr>
          <w:trHeight w:val="330"/>
        </w:trPr>
        <w:tc>
          <w:tcPr>
            <w:tcW w:w="6600" w:type="dxa"/>
            <w:tcBorders>
              <w:top w:val="nil"/>
              <w:left w:val="nil"/>
              <w:bottom w:val="nil"/>
              <w:right w:val="nil"/>
            </w:tcBorders>
            <w:shd w:val="clear" w:color="auto" w:fill="auto"/>
            <w:noWrap/>
            <w:vAlign w:val="bottom"/>
            <w:hideMark/>
          </w:tcPr>
          <w:p w:rsidR="00D02CA1" w:rsidRPr="00D02CA1" w:rsidRDefault="00D02CA1" w:rsidP="00D02CA1">
            <w:pPr>
              <w:rPr>
                <w:rFonts w:ascii="Arial" w:hAnsi="Arial" w:cs="Arial"/>
                <w:color w:val="000000"/>
                <w:sz w:val="20"/>
                <w:szCs w:val="20"/>
              </w:rPr>
            </w:pPr>
            <w:r w:rsidRPr="00D02CA1">
              <w:rPr>
                <w:rFonts w:ascii="Arial" w:hAnsi="Arial" w:cs="Arial"/>
                <w:color w:val="000000"/>
                <w:sz w:val="20"/>
                <w:szCs w:val="20"/>
              </w:rPr>
              <w:t>No cheque payments this month</w:t>
            </w:r>
          </w:p>
        </w:tc>
        <w:tc>
          <w:tcPr>
            <w:tcW w:w="1980" w:type="dxa"/>
            <w:tcBorders>
              <w:top w:val="nil"/>
              <w:left w:val="nil"/>
              <w:bottom w:val="nil"/>
              <w:right w:val="nil"/>
            </w:tcBorders>
            <w:shd w:val="clear" w:color="auto" w:fill="auto"/>
            <w:noWrap/>
            <w:vAlign w:val="bottom"/>
            <w:hideMark/>
          </w:tcPr>
          <w:p w:rsidR="00D02CA1" w:rsidRPr="00D02CA1" w:rsidRDefault="00D02CA1" w:rsidP="00D02CA1">
            <w:pPr>
              <w:jc w:val="right"/>
              <w:rPr>
                <w:rFonts w:ascii="Arial" w:hAnsi="Arial" w:cs="Arial"/>
                <w:color w:val="000000"/>
                <w:sz w:val="20"/>
                <w:szCs w:val="20"/>
              </w:rPr>
            </w:pPr>
          </w:p>
        </w:tc>
        <w:tc>
          <w:tcPr>
            <w:tcW w:w="1960" w:type="dxa"/>
            <w:tcBorders>
              <w:top w:val="nil"/>
              <w:left w:val="single" w:sz="4" w:space="0" w:color="000000"/>
              <w:bottom w:val="single" w:sz="4" w:space="0" w:color="000000"/>
              <w:right w:val="nil"/>
            </w:tcBorders>
            <w:shd w:val="clear" w:color="auto" w:fill="auto"/>
            <w:noWrap/>
            <w:vAlign w:val="bottom"/>
            <w:hideMark/>
          </w:tcPr>
          <w:p w:rsidR="00D02CA1" w:rsidRPr="00D02CA1" w:rsidRDefault="00D02CA1" w:rsidP="00D02CA1">
            <w:pPr>
              <w:jc w:val="center"/>
              <w:rPr>
                <w:rFonts w:ascii="Arial" w:hAnsi="Arial" w:cs="Arial"/>
                <w:color w:val="000000"/>
                <w:sz w:val="20"/>
                <w:szCs w:val="20"/>
              </w:rPr>
            </w:pPr>
            <w:r w:rsidRPr="00D02CA1">
              <w:rPr>
                <w:rFonts w:ascii="Arial" w:hAnsi="Arial" w:cs="Arial"/>
                <w:color w:val="000000"/>
                <w:sz w:val="20"/>
                <w:szCs w:val="20"/>
              </w:rPr>
              <w:t> </w:t>
            </w:r>
          </w:p>
        </w:tc>
        <w:tc>
          <w:tcPr>
            <w:tcW w:w="1300" w:type="dxa"/>
            <w:tcBorders>
              <w:top w:val="nil"/>
              <w:left w:val="single" w:sz="4" w:space="0" w:color="000000"/>
              <w:bottom w:val="single" w:sz="4" w:space="0" w:color="000000"/>
              <w:right w:val="nil"/>
            </w:tcBorders>
            <w:shd w:val="clear" w:color="auto" w:fill="auto"/>
            <w:noWrap/>
            <w:vAlign w:val="bottom"/>
            <w:hideMark/>
          </w:tcPr>
          <w:p w:rsidR="00D02CA1" w:rsidRPr="00D02CA1" w:rsidRDefault="00D02CA1" w:rsidP="00D02CA1">
            <w:pPr>
              <w:jc w:val="right"/>
              <w:rPr>
                <w:rFonts w:ascii="Arial" w:hAnsi="Arial" w:cs="Arial"/>
                <w:color w:val="000000"/>
                <w:sz w:val="20"/>
                <w:szCs w:val="20"/>
              </w:rPr>
            </w:pPr>
            <w:r w:rsidRPr="00D02CA1">
              <w:rPr>
                <w:rFonts w:ascii="Arial" w:hAnsi="Arial" w:cs="Arial"/>
                <w:color w:val="000000"/>
                <w:sz w:val="20"/>
                <w:szCs w:val="20"/>
              </w:rPr>
              <w:t> </w:t>
            </w:r>
          </w:p>
        </w:tc>
        <w:tc>
          <w:tcPr>
            <w:tcW w:w="1460" w:type="dxa"/>
            <w:gridSpan w:val="2"/>
            <w:tcBorders>
              <w:top w:val="nil"/>
              <w:left w:val="single" w:sz="4" w:space="0" w:color="000000"/>
              <w:bottom w:val="single" w:sz="4" w:space="0" w:color="000000"/>
              <w:right w:val="nil"/>
            </w:tcBorders>
            <w:shd w:val="clear" w:color="auto" w:fill="auto"/>
            <w:noWrap/>
            <w:vAlign w:val="bottom"/>
            <w:hideMark/>
          </w:tcPr>
          <w:p w:rsidR="00D02CA1" w:rsidRPr="00D02CA1" w:rsidRDefault="00D02CA1" w:rsidP="00D02CA1">
            <w:pPr>
              <w:jc w:val="right"/>
              <w:rPr>
                <w:rFonts w:ascii="Arial" w:hAnsi="Arial" w:cs="Arial"/>
                <w:color w:val="000000"/>
                <w:sz w:val="20"/>
                <w:szCs w:val="20"/>
              </w:rPr>
            </w:pPr>
            <w:r w:rsidRPr="00D02CA1">
              <w:rPr>
                <w:rFonts w:ascii="Arial" w:hAnsi="Arial" w:cs="Arial"/>
                <w:color w:val="000000"/>
                <w:sz w:val="20"/>
                <w:szCs w:val="20"/>
              </w:rPr>
              <w:t> </w:t>
            </w:r>
          </w:p>
        </w:tc>
        <w:tc>
          <w:tcPr>
            <w:tcW w:w="1420" w:type="dxa"/>
            <w:gridSpan w:val="2"/>
            <w:tcBorders>
              <w:top w:val="nil"/>
              <w:left w:val="single" w:sz="4" w:space="0" w:color="000000"/>
              <w:bottom w:val="single" w:sz="4" w:space="0" w:color="000000"/>
              <w:right w:val="single" w:sz="4" w:space="0" w:color="000000"/>
            </w:tcBorders>
            <w:shd w:val="clear" w:color="auto" w:fill="auto"/>
            <w:noWrap/>
            <w:vAlign w:val="bottom"/>
            <w:hideMark/>
          </w:tcPr>
          <w:p w:rsidR="00D02CA1" w:rsidRPr="00D02CA1" w:rsidRDefault="00D02CA1" w:rsidP="00D02CA1">
            <w:pPr>
              <w:jc w:val="right"/>
              <w:rPr>
                <w:rFonts w:ascii="Arial" w:hAnsi="Arial" w:cs="Arial"/>
                <w:color w:val="000000"/>
                <w:sz w:val="20"/>
                <w:szCs w:val="20"/>
              </w:rPr>
            </w:pPr>
            <w:r w:rsidRPr="00D02CA1">
              <w:rPr>
                <w:rFonts w:ascii="Arial" w:hAnsi="Arial" w:cs="Arial"/>
                <w:color w:val="000000"/>
                <w:sz w:val="20"/>
                <w:szCs w:val="20"/>
              </w:rPr>
              <w:t> </w:t>
            </w:r>
          </w:p>
        </w:tc>
      </w:tr>
      <w:tr w:rsidR="00D02CA1" w:rsidRPr="00D02CA1" w:rsidTr="00D02CA1">
        <w:trPr>
          <w:trHeight w:val="105"/>
        </w:trPr>
        <w:tc>
          <w:tcPr>
            <w:tcW w:w="6600" w:type="dxa"/>
            <w:tcBorders>
              <w:top w:val="nil"/>
              <w:left w:val="single" w:sz="4" w:space="0" w:color="000000"/>
              <w:bottom w:val="single" w:sz="4" w:space="0" w:color="000000"/>
              <w:right w:val="nil"/>
            </w:tcBorders>
            <w:shd w:val="clear" w:color="auto" w:fill="auto"/>
            <w:noWrap/>
            <w:vAlign w:val="bottom"/>
            <w:hideMark/>
          </w:tcPr>
          <w:p w:rsidR="00D02CA1" w:rsidRPr="00D02CA1" w:rsidRDefault="00D02CA1" w:rsidP="00D02CA1">
            <w:pPr>
              <w:rPr>
                <w:rFonts w:ascii="Arial" w:hAnsi="Arial" w:cs="Arial"/>
                <w:color w:val="000000"/>
                <w:sz w:val="20"/>
                <w:szCs w:val="20"/>
              </w:rPr>
            </w:pPr>
            <w:r w:rsidRPr="00D02CA1">
              <w:rPr>
                <w:rFonts w:ascii="Arial" w:hAnsi="Arial" w:cs="Arial"/>
                <w:color w:val="000000"/>
                <w:sz w:val="20"/>
                <w:szCs w:val="20"/>
              </w:rPr>
              <w:t> </w:t>
            </w:r>
          </w:p>
        </w:tc>
        <w:tc>
          <w:tcPr>
            <w:tcW w:w="1980" w:type="dxa"/>
            <w:tcBorders>
              <w:top w:val="nil"/>
              <w:left w:val="single" w:sz="4" w:space="0" w:color="000000"/>
              <w:bottom w:val="nil"/>
              <w:right w:val="nil"/>
            </w:tcBorders>
            <w:shd w:val="clear" w:color="auto" w:fill="auto"/>
            <w:noWrap/>
            <w:vAlign w:val="bottom"/>
            <w:hideMark/>
          </w:tcPr>
          <w:p w:rsidR="00D02CA1" w:rsidRPr="00D02CA1" w:rsidRDefault="00D02CA1" w:rsidP="00D02CA1">
            <w:pPr>
              <w:jc w:val="right"/>
              <w:rPr>
                <w:rFonts w:ascii="Arial" w:hAnsi="Arial" w:cs="Arial"/>
                <w:color w:val="000000"/>
                <w:sz w:val="20"/>
                <w:szCs w:val="20"/>
              </w:rPr>
            </w:pPr>
            <w:r w:rsidRPr="00D02CA1">
              <w:rPr>
                <w:rFonts w:ascii="Arial" w:hAnsi="Arial" w:cs="Arial"/>
                <w:color w:val="000000"/>
                <w:sz w:val="20"/>
                <w:szCs w:val="20"/>
              </w:rPr>
              <w:t> </w:t>
            </w:r>
          </w:p>
        </w:tc>
        <w:tc>
          <w:tcPr>
            <w:tcW w:w="1960" w:type="dxa"/>
            <w:tcBorders>
              <w:top w:val="nil"/>
              <w:left w:val="single" w:sz="4" w:space="0" w:color="000000"/>
              <w:bottom w:val="nil"/>
              <w:right w:val="nil"/>
            </w:tcBorders>
            <w:shd w:val="clear" w:color="auto" w:fill="auto"/>
            <w:noWrap/>
            <w:vAlign w:val="bottom"/>
            <w:hideMark/>
          </w:tcPr>
          <w:p w:rsidR="00D02CA1" w:rsidRPr="00D02CA1" w:rsidRDefault="00D02CA1" w:rsidP="00D02CA1">
            <w:pPr>
              <w:jc w:val="center"/>
              <w:rPr>
                <w:rFonts w:ascii="Arial" w:hAnsi="Arial" w:cs="Arial"/>
                <w:color w:val="000000"/>
                <w:sz w:val="20"/>
                <w:szCs w:val="20"/>
              </w:rPr>
            </w:pPr>
            <w:r w:rsidRPr="00D02CA1">
              <w:rPr>
                <w:rFonts w:ascii="Arial" w:hAnsi="Arial" w:cs="Arial"/>
                <w:color w:val="000000"/>
                <w:sz w:val="20"/>
                <w:szCs w:val="20"/>
              </w:rPr>
              <w:t> </w:t>
            </w:r>
          </w:p>
        </w:tc>
        <w:tc>
          <w:tcPr>
            <w:tcW w:w="1300" w:type="dxa"/>
            <w:tcBorders>
              <w:top w:val="nil"/>
              <w:left w:val="single" w:sz="4" w:space="0" w:color="000000"/>
              <w:bottom w:val="nil"/>
              <w:right w:val="nil"/>
            </w:tcBorders>
            <w:shd w:val="clear" w:color="auto" w:fill="auto"/>
            <w:noWrap/>
            <w:vAlign w:val="bottom"/>
            <w:hideMark/>
          </w:tcPr>
          <w:p w:rsidR="00D02CA1" w:rsidRPr="00D02CA1" w:rsidRDefault="00D02CA1" w:rsidP="00D02CA1">
            <w:pPr>
              <w:jc w:val="right"/>
              <w:rPr>
                <w:rFonts w:ascii="Arial" w:hAnsi="Arial" w:cs="Arial"/>
                <w:color w:val="000000"/>
                <w:sz w:val="20"/>
                <w:szCs w:val="20"/>
              </w:rPr>
            </w:pPr>
            <w:r w:rsidRPr="00D02CA1">
              <w:rPr>
                <w:rFonts w:ascii="Arial" w:hAnsi="Arial" w:cs="Arial"/>
                <w:color w:val="000000"/>
                <w:sz w:val="20"/>
                <w:szCs w:val="20"/>
              </w:rPr>
              <w:t> </w:t>
            </w:r>
          </w:p>
        </w:tc>
        <w:tc>
          <w:tcPr>
            <w:tcW w:w="1460" w:type="dxa"/>
            <w:gridSpan w:val="2"/>
            <w:tcBorders>
              <w:top w:val="nil"/>
              <w:left w:val="single" w:sz="4" w:space="0" w:color="000000"/>
              <w:bottom w:val="nil"/>
              <w:right w:val="nil"/>
            </w:tcBorders>
            <w:shd w:val="clear" w:color="auto" w:fill="auto"/>
            <w:noWrap/>
            <w:vAlign w:val="bottom"/>
            <w:hideMark/>
          </w:tcPr>
          <w:p w:rsidR="00D02CA1" w:rsidRPr="00D02CA1" w:rsidRDefault="00D02CA1" w:rsidP="00D02CA1">
            <w:pPr>
              <w:jc w:val="right"/>
              <w:rPr>
                <w:rFonts w:ascii="Arial" w:hAnsi="Arial" w:cs="Arial"/>
                <w:color w:val="000000"/>
                <w:sz w:val="20"/>
                <w:szCs w:val="20"/>
              </w:rPr>
            </w:pPr>
            <w:r w:rsidRPr="00D02CA1">
              <w:rPr>
                <w:rFonts w:ascii="Arial" w:hAnsi="Arial" w:cs="Arial"/>
                <w:color w:val="000000"/>
                <w:sz w:val="20"/>
                <w:szCs w:val="20"/>
              </w:rPr>
              <w:t> </w:t>
            </w:r>
          </w:p>
        </w:tc>
        <w:tc>
          <w:tcPr>
            <w:tcW w:w="1420" w:type="dxa"/>
            <w:gridSpan w:val="2"/>
            <w:tcBorders>
              <w:top w:val="nil"/>
              <w:left w:val="single" w:sz="4" w:space="0" w:color="000000"/>
              <w:bottom w:val="nil"/>
              <w:right w:val="single" w:sz="4" w:space="0" w:color="000000"/>
            </w:tcBorders>
            <w:shd w:val="clear" w:color="auto" w:fill="auto"/>
            <w:noWrap/>
            <w:vAlign w:val="bottom"/>
            <w:hideMark/>
          </w:tcPr>
          <w:p w:rsidR="00D02CA1" w:rsidRPr="00D02CA1" w:rsidRDefault="00D02CA1" w:rsidP="00D02CA1">
            <w:pPr>
              <w:jc w:val="right"/>
              <w:rPr>
                <w:rFonts w:ascii="Arial" w:hAnsi="Arial" w:cs="Arial"/>
                <w:color w:val="000000"/>
                <w:sz w:val="20"/>
                <w:szCs w:val="20"/>
              </w:rPr>
            </w:pPr>
            <w:r w:rsidRPr="00D02CA1">
              <w:rPr>
                <w:rFonts w:ascii="Arial" w:hAnsi="Arial" w:cs="Arial"/>
                <w:color w:val="000000"/>
                <w:sz w:val="20"/>
                <w:szCs w:val="20"/>
              </w:rPr>
              <w:t> </w:t>
            </w:r>
          </w:p>
        </w:tc>
      </w:tr>
      <w:tr w:rsidR="00D02CA1" w:rsidRPr="00D02CA1" w:rsidTr="00D02CA1">
        <w:trPr>
          <w:trHeight w:val="270"/>
        </w:trPr>
        <w:tc>
          <w:tcPr>
            <w:tcW w:w="6600" w:type="dxa"/>
            <w:tcBorders>
              <w:top w:val="nil"/>
              <w:left w:val="single" w:sz="4" w:space="0" w:color="000000"/>
              <w:bottom w:val="single" w:sz="4" w:space="0" w:color="000000"/>
              <w:right w:val="nil"/>
            </w:tcBorders>
            <w:shd w:val="clear" w:color="auto" w:fill="auto"/>
            <w:noWrap/>
            <w:vAlign w:val="bottom"/>
            <w:hideMark/>
          </w:tcPr>
          <w:p w:rsidR="00D02CA1" w:rsidRPr="00D02CA1" w:rsidRDefault="00D02CA1" w:rsidP="00D02CA1">
            <w:pPr>
              <w:rPr>
                <w:rFonts w:ascii="Arial" w:hAnsi="Arial" w:cs="Arial"/>
                <w:color w:val="000000"/>
                <w:sz w:val="20"/>
                <w:szCs w:val="20"/>
              </w:rPr>
            </w:pPr>
            <w:r w:rsidRPr="00D02CA1">
              <w:rPr>
                <w:rFonts w:ascii="Arial" w:hAnsi="Arial" w:cs="Arial"/>
                <w:color w:val="000000"/>
                <w:sz w:val="20"/>
                <w:szCs w:val="20"/>
              </w:rPr>
              <w:t>FUNDS IN BANK AT 8/10/15</w:t>
            </w:r>
          </w:p>
        </w:tc>
        <w:tc>
          <w:tcPr>
            <w:tcW w:w="1980" w:type="dxa"/>
            <w:tcBorders>
              <w:top w:val="single" w:sz="4" w:space="0" w:color="auto"/>
              <w:left w:val="single" w:sz="4" w:space="0" w:color="000000"/>
              <w:bottom w:val="single" w:sz="4" w:space="0" w:color="auto"/>
              <w:right w:val="nil"/>
            </w:tcBorders>
            <w:shd w:val="clear" w:color="auto" w:fill="auto"/>
            <w:noWrap/>
            <w:vAlign w:val="bottom"/>
            <w:hideMark/>
          </w:tcPr>
          <w:p w:rsidR="00D02CA1" w:rsidRPr="00D02CA1" w:rsidRDefault="00D02CA1" w:rsidP="00D02CA1">
            <w:pPr>
              <w:jc w:val="right"/>
              <w:rPr>
                <w:rFonts w:ascii="Arial" w:hAnsi="Arial" w:cs="Arial"/>
                <w:b/>
                <w:bCs/>
                <w:color w:val="000000"/>
                <w:sz w:val="20"/>
                <w:szCs w:val="20"/>
              </w:rPr>
            </w:pPr>
            <w:r w:rsidRPr="00D02CA1">
              <w:rPr>
                <w:rFonts w:ascii="Arial" w:hAnsi="Arial" w:cs="Arial"/>
                <w:b/>
                <w:bCs/>
                <w:color w:val="000000"/>
                <w:sz w:val="20"/>
                <w:szCs w:val="20"/>
              </w:rPr>
              <w:t>20055.60</w:t>
            </w:r>
          </w:p>
        </w:tc>
        <w:tc>
          <w:tcPr>
            <w:tcW w:w="1960" w:type="dxa"/>
            <w:tcBorders>
              <w:top w:val="single" w:sz="4" w:space="0" w:color="auto"/>
              <w:left w:val="single" w:sz="4" w:space="0" w:color="000000"/>
              <w:bottom w:val="single" w:sz="4" w:space="0" w:color="auto"/>
              <w:right w:val="nil"/>
            </w:tcBorders>
            <w:shd w:val="clear" w:color="auto" w:fill="auto"/>
            <w:noWrap/>
            <w:vAlign w:val="bottom"/>
            <w:hideMark/>
          </w:tcPr>
          <w:p w:rsidR="00D02CA1" w:rsidRPr="00D02CA1" w:rsidRDefault="00D02CA1" w:rsidP="00D02CA1">
            <w:pPr>
              <w:jc w:val="right"/>
              <w:rPr>
                <w:rFonts w:ascii="Arial" w:hAnsi="Arial" w:cs="Arial"/>
                <w:b/>
                <w:bCs/>
                <w:color w:val="000000"/>
                <w:sz w:val="20"/>
                <w:szCs w:val="20"/>
              </w:rPr>
            </w:pPr>
            <w:r w:rsidRPr="00D02CA1">
              <w:rPr>
                <w:rFonts w:ascii="Arial" w:hAnsi="Arial" w:cs="Arial"/>
                <w:b/>
                <w:bCs/>
                <w:color w:val="000000"/>
                <w:sz w:val="20"/>
                <w:szCs w:val="20"/>
              </w:rPr>
              <w:t>4693.00</w:t>
            </w:r>
          </w:p>
        </w:tc>
        <w:tc>
          <w:tcPr>
            <w:tcW w:w="1300" w:type="dxa"/>
            <w:tcBorders>
              <w:top w:val="single" w:sz="4" w:space="0" w:color="auto"/>
              <w:left w:val="single" w:sz="4" w:space="0" w:color="000000"/>
              <w:bottom w:val="single" w:sz="4" w:space="0" w:color="auto"/>
              <w:right w:val="nil"/>
            </w:tcBorders>
            <w:shd w:val="clear" w:color="auto" w:fill="auto"/>
            <w:noWrap/>
            <w:vAlign w:val="bottom"/>
            <w:hideMark/>
          </w:tcPr>
          <w:p w:rsidR="00D02CA1" w:rsidRPr="00D02CA1" w:rsidRDefault="00D02CA1" w:rsidP="00D02CA1">
            <w:pPr>
              <w:jc w:val="right"/>
              <w:rPr>
                <w:rFonts w:ascii="Arial" w:hAnsi="Arial" w:cs="Arial"/>
                <w:b/>
                <w:bCs/>
                <w:color w:val="000000"/>
                <w:sz w:val="20"/>
                <w:szCs w:val="20"/>
              </w:rPr>
            </w:pPr>
            <w:r w:rsidRPr="00D02CA1">
              <w:rPr>
                <w:rFonts w:ascii="Arial" w:hAnsi="Arial" w:cs="Arial"/>
                <w:b/>
                <w:bCs/>
                <w:color w:val="000000"/>
                <w:sz w:val="20"/>
                <w:szCs w:val="20"/>
              </w:rPr>
              <w:t>3972.62</w:t>
            </w:r>
          </w:p>
        </w:tc>
        <w:tc>
          <w:tcPr>
            <w:tcW w:w="1460" w:type="dxa"/>
            <w:gridSpan w:val="2"/>
            <w:tcBorders>
              <w:top w:val="single" w:sz="4" w:space="0" w:color="auto"/>
              <w:left w:val="single" w:sz="4" w:space="0" w:color="000000"/>
              <w:bottom w:val="single" w:sz="4" w:space="0" w:color="auto"/>
              <w:right w:val="single" w:sz="4" w:space="0" w:color="000000"/>
            </w:tcBorders>
            <w:shd w:val="clear" w:color="auto" w:fill="auto"/>
            <w:noWrap/>
            <w:vAlign w:val="bottom"/>
            <w:hideMark/>
          </w:tcPr>
          <w:p w:rsidR="00D02CA1" w:rsidRPr="00D02CA1" w:rsidRDefault="00D02CA1" w:rsidP="00D02CA1">
            <w:pPr>
              <w:jc w:val="right"/>
              <w:rPr>
                <w:rFonts w:ascii="Arial" w:hAnsi="Arial" w:cs="Arial"/>
                <w:b/>
                <w:bCs/>
                <w:color w:val="000000"/>
                <w:sz w:val="20"/>
                <w:szCs w:val="20"/>
              </w:rPr>
            </w:pPr>
            <w:r w:rsidRPr="00D02CA1">
              <w:rPr>
                <w:rFonts w:ascii="Arial" w:hAnsi="Arial" w:cs="Arial"/>
                <w:b/>
                <w:bCs/>
                <w:color w:val="000000"/>
                <w:sz w:val="20"/>
                <w:szCs w:val="20"/>
              </w:rPr>
              <w:t>781.17</w:t>
            </w:r>
          </w:p>
        </w:tc>
        <w:tc>
          <w:tcPr>
            <w:tcW w:w="1420" w:type="dxa"/>
            <w:gridSpan w:val="2"/>
            <w:tcBorders>
              <w:top w:val="single" w:sz="4" w:space="0" w:color="auto"/>
              <w:left w:val="nil"/>
              <w:bottom w:val="double" w:sz="6" w:space="0" w:color="auto"/>
              <w:right w:val="single" w:sz="4" w:space="0" w:color="000000"/>
            </w:tcBorders>
            <w:shd w:val="clear" w:color="auto" w:fill="auto"/>
            <w:noWrap/>
            <w:vAlign w:val="bottom"/>
            <w:hideMark/>
          </w:tcPr>
          <w:p w:rsidR="00D02CA1" w:rsidRPr="00D02CA1" w:rsidRDefault="00D02CA1" w:rsidP="00D02CA1">
            <w:pPr>
              <w:jc w:val="right"/>
              <w:rPr>
                <w:rFonts w:ascii="Arial" w:hAnsi="Arial" w:cs="Arial"/>
                <w:b/>
                <w:bCs/>
                <w:color w:val="000000"/>
                <w:sz w:val="20"/>
                <w:szCs w:val="20"/>
              </w:rPr>
            </w:pPr>
            <w:r w:rsidRPr="00D02CA1">
              <w:rPr>
                <w:rFonts w:ascii="Arial" w:hAnsi="Arial" w:cs="Arial"/>
                <w:b/>
                <w:bCs/>
                <w:color w:val="000000"/>
                <w:sz w:val="20"/>
                <w:szCs w:val="20"/>
              </w:rPr>
              <w:t>29502.39</w:t>
            </w:r>
          </w:p>
        </w:tc>
      </w:tr>
      <w:tr w:rsidR="00D02CA1" w:rsidRPr="00D02CA1" w:rsidTr="00D02CA1">
        <w:trPr>
          <w:trHeight w:val="270"/>
        </w:trPr>
        <w:tc>
          <w:tcPr>
            <w:tcW w:w="6600" w:type="dxa"/>
            <w:tcBorders>
              <w:top w:val="nil"/>
              <w:left w:val="single" w:sz="4" w:space="0" w:color="000000"/>
              <w:bottom w:val="single" w:sz="4" w:space="0" w:color="000000"/>
              <w:right w:val="nil"/>
            </w:tcBorders>
            <w:shd w:val="clear" w:color="auto" w:fill="auto"/>
            <w:noWrap/>
            <w:vAlign w:val="bottom"/>
            <w:hideMark/>
          </w:tcPr>
          <w:p w:rsidR="00D02CA1" w:rsidRPr="00D02CA1" w:rsidRDefault="00D02CA1" w:rsidP="00D02CA1">
            <w:pPr>
              <w:jc w:val="right"/>
              <w:rPr>
                <w:rFonts w:ascii="Arial" w:hAnsi="Arial" w:cs="Arial"/>
                <w:b/>
                <w:bCs/>
                <w:color w:val="000000"/>
                <w:sz w:val="20"/>
                <w:szCs w:val="20"/>
              </w:rPr>
            </w:pPr>
            <w:r w:rsidRPr="00D02CA1">
              <w:rPr>
                <w:rFonts w:ascii="Arial" w:hAnsi="Arial" w:cs="Arial"/>
                <w:b/>
                <w:bCs/>
                <w:color w:val="000000"/>
                <w:sz w:val="20"/>
                <w:szCs w:val="20"/>
              </w:rPr>
              <w:t> </w:t>
            </w:r>
          </w:p>
        </w:tc>
        <w:tc>
          <w:tcPr>
            <w:tcW w:w="1980" w:type="dxa"/>
            <w:tcBorders>
              <w:top w:val="nil"/>
              <w:left w:val="single" w:sz="4" w:space="0" w:color="000000"/>
              <w:bottom w:val="single" w:sz="4" w:space="0" w:color="000000"/>
              <w:right w:val="nil"/>
            </w:tcBorders>
            <w:shd w:val="clear" w:color="auto" w:fill="auto"/>
            <w:noWrap/>
            <w:vAlign w:val="bottom"/>
            <w:hideMark/>
          </w:tcPr>
          <w:p w:rsidR="00D02CA1" w:rsidRPr="00D02CA1" w:rsidRDefault="00D02CA1" w:rsidP="00D02CA1">
            <w:pPr>
              <w:jc w:val="right"/>
              <w:rPr>
                <w:rFonts w:ascii="Arial" w:hAnsi="Arial" w:cs="Arial"/>
                <w:b/>
                <w:bCs/>
                <w:color w:val="000000"/>
                <w:sz w:val="20"/>
                <w:szCs w:val="20"/>
              </w:rPr>
            </w:pPr>
            <w:r w:rsidRPr="00D02CA1">
              <w:rPr>
                <w:rFonts w:ascii="Arial" w:hAnsi="Arial" w:cs="Arial"/>
                <w:b/>
                <w:bCs/>
                <w:color w:val="000000"/>
                <w:sz w:val="20"/>
                <w:szCs w:val="20"/>
              </w:rPr>
              <w:t> </w:t>
            </w:r>
          </w:p>
        </w:tc>
        <w:tc>
          <w:tcPr>
            <w:tcW w:w="1960" w:type="dxa"/>
            <w:tcBorders>
              <w:top w:val="nil"/>
              <w:left w:val="single" w:sz="4" w:space="0" w:color="000000"/>
              <w:bottom w:val="single" w:sz="4" w:space="0" w:color="000000"/>
              <w:right w:val="nil"/>
            </w:tcBorders>
            <w:shd w:val="clear" w:color="auto" w:fill="auto"/>
            <w:noWrap/>
            <w:vAlign w:val="bottom"/>
            <w:hideMark/>
          </w:tcPr>
          <w:p w:rsidR="00D02CA1" w:rsidRPr="00D02CA1" w:rsidRDefault="00D02CA1" w:rsidP="00D02CA1">
            <w:pPr>
              <w:jc w:val="center"/>
              <w:rPr>
                <w:rFonts w:ascii="Arial" w:hAnsi="Arial" w:cs="Arial"/>
                <w:b/>
                <w:bCs/>
                <w:color w:val="000000"/>
                <w:sz w:val="20"/>
                <w:szCs w:val="20"/>
              </w:rPr>
            </w:pPr>
            <w:r w:rsidRPr="00D02CA1">
              <w:rPr>
                <w:rFonts w:ascii="Arial" w:hAnsi="Arial" w:cs="Arial"/>
                <w:b/>
                <w:bCs/>
                <w:color w:val="000000"/>
                <w:sz w:val="20"/>
                <w:szCs w:val="20"/>
              </w:rPr>
              <w:t> </w:t>
            </w:r>
          </w:p>
        </w:tc>
        <w:tc>
          <w:tcPr>
            <w:tcW w:w="1300" w:type="dxa"/>
            <w:tcBorders>
              <w:top w:val="nil"/>
              <w:left w:val="single" w:sz="4" w:space="0" w:color="000000"/>
              <w:bottom w:val="single" w:sz="4" w:space="0" w:color="000000"/>
              <w:right w:val="nil"/>
            </w:tcBorders>
            <w:shd w:val="clear" w:color="auto" w:fill="auto"/>
            <w:noWrap/>
            <w:vAlign w:val="bottom"/>
            <w:hideMark/>
          </w:tcPr>
          <w:p w:rsidR="00D02CA1" w:rsidRPr="00D02CA1" w:rsidRDefault="00D02CA1" w:rsidP="00D02CA1">
            <w:pPr>
              <w:jc w:val="right"/>
              <w:rPr>
                <w:rFonts w:ascii="Arial" w:hAnsi="Arial" w:cs="Arial"/>
                <w:b/>
                <w:bCs/>
                <w:color w:val="000000"/>
                <w:sz w:val="20"/>
                <w:szCs w:val="20"/>
              </w:rPr>
            </w:pPr>
            <w:r w:rsidRPr="00D02CA1">
              <w:rPr>
                <w:rFonts w:ascii="Arial" w:hAnsi="Arial" w:cs="Arial"/>
                <w:b/>
                <w:bCs/>
                <w:color w:val="000000"/>
                <w:sz w:val="20"/>
                <w:szCs w:val="20"/>
              </w:rPr>
              <w:t> </w:t>
            </w:r>
          </w:p>
        </w:tc>
        <w:tc>
          <w:tcPr>
            <w:tcW w:w="1460" w:type="dxa"/>
            <w:gridSpan w:val="2"/>
            <w:tcBorders>
              <w:top w:val="nil"/>
              <w:left w:val="single" w:sz="4" w:space="0" w:color="000000"/>
              <w:bottom w:val="single" w:sz="4" w:space="0" w:color="000000"/>
              <w:right w:val="nil"/>
            </w:tcBorders>
            <w:shd w:val="clear" w:color="auto" w:fill="auto"/>
            <w:noWrap/>
            <w:vAlign w:val="bottom"/>
            <w:hideMark/>
          </w:tcPr>
          <w:p w:rsidR="00D02CA1" w:rsidRPr="00D02CA1" w:rsidRDefault="00D02CA1" w:rsidP="00D02CA1">
            <w:pPr>
              <w:jc w:val="right"/>
              <w:rPr>
                <w:rFonts w:ascii="Arial" w:hAnsi="Arial" w:cs="Arial"/>
                <w:b/>
                <w:bCs/>
                <w:color w:val="000000"/>
                <w:sz w:val="20"/>
                <w:szCs w:val="20"/>
              </w:rPr>
            </w:pPr>
            <w:r w:rsidRPr="00D02CA1">
              <w:rPr>
                <w:rFonts w:ascii="Arial" w:hAnsi="Arial" w:cs="Arial"/>
                <w:b/>
                <w:bCs/>
                <w:color w:val="000000"/>
                <w:sz w:val="20"/>
                <w:szCs w:val="20"/>
              </w:rPr>
              <w:t> </w:t>
            </w:r>
          </w:p>
        </w:tc>
        <w:tc>
          <w:tcPr>
            <w:tcW w:w="1420" w:type="dxa"/>
            <w:gridSpan w:val="2"/>
            <w:tcBorders>
              <w:top w:val="nil"/>
              <w:left w:val="single" w:sz="4" w:space="0" w:color="000000"/>
              <w:bottom w:val="single" w:sz="4" w:space="0" w:color="000000"/>
              <w:right w:val="single" w:sz="4" w:space="0" w:color="000000"/>
            </w:tcBorders>
            <w:shd w:val="clear" w:color="auto" w:fill="auto"/>
            <w:noWrap/>
            <w:vAlign w:val="bottom"/>
            <w:hideMark/>
          </w:tcPr>
          <w:p w:rsidR="00D02CA1" w:rsidRPr="00D02CA1" w:rsidRDefault="00D02CA1" w:rsidP="00D02CA1">
            <w:pPr>
              <w:jc w:val="right"/>
              <w:rPr>
                <w:rFonts w:ascii="Arial" w:hAnsi="Arial" w:cs="Arial"/>
                <w:b/>
                <w:bCs/>
                <w:color w:val="000000"/>
                <w:sz w:val="20"/>
                <w:szCs w:val="20"/>
              </w:rPr>
            </w:pPr>
            <w:r w:rsidRPr="00D02CA1">
              <w:rPr>
                <w:rFonts w:ascii="Arial" w:hAnsi="Arial" w:cs="Arial"/>
                <w:b/>
                <w:bCs/>
                <w:color w:val="000000"/>
                <w:sz w:val="20"/>
                <w:szCs w:val="20"/>
              </w:rPr>
              <w:t> </w:t>
            </w:r>
          </w:p>
        </w:tc>
      </w:tr>
      <w:tr w:rsidR="00D02CA1" w:rsidRPr="00D02CA1" w:rsidTr="00D02CA1">
        <w:trPr>
          <w:trHeight w:val="255"/>
        </w:trPr>
        <w:tc>
          <w:tcPr>
            <w:tcW w:w="8580" w:type="dxa"/>
            <w:gridSpan w:val="2"/>
            <w:tcBorders>
              <w:top w:val="nil"/>
              <w:left w:val="nil"/>
              <w:bottom w:val="nil"/>
              <w:right w:val="nil"/>
            </w:tcBorders>
            <w:shd w:val="clear" w:color="auto" w:fill="auto"/>
            <w:noWrap/>
            <w:vAlign w:val="bottom"/>
            <w:hideMark/>
          </w:tcPr>
          <w:p w:rsidR="00D02CA1" w:rsidRPr="00D02CA1" w:rsidRDefault="00D02CA1" w:rsidP="00D02CA1">
            <w:pPr>
              <w:rPr>
                <w:rFonts w:ascii="Arial" w:hAnsi="Arial" w:cs="Arial"/>
                <w:sz w:val="20"/>
                <w:szCs w:val="20"/>
              </w:rPr>
            </w:pPr>
            <w:r w:rsidRPr="00D02CA1">
              <w:rPr>
                <w:rFonts w:ascii="Arial" w:hAnsi="Arial" w:cs="Arial"/>
                <w:sz w:val="20"/>
                <w:szCs w:val="20"/>
              </w:rPr>
              <w:t>Funds in bank include £18,196.53 in Santander Business bond at 0.9% interest</w:t>
            </w:r>
          </w:p>
        </w:tc>
        <w:tc>
          <w:tcPr>
            <w:tcW w:w="1960" w:type="dxa"/>
            <w:tcBorders>
              <w:top w:val="nil"/>
              <w:left w:val="nil"/>
              <w:bottom w:val="nil"/>
              <w:right w:val="nil"/>
            </w:tcBorders>
            <w:shd w:val="clear" w:color="auto" w:fill="auto"/>
            <w:noWrap/>
            <w:vAlign w:val="bottom"/>
            <w:hideMark/>
          </w:tcPr>
          <w:p w:rsidR="00D02CA1" w:rsidRPr="00D02CA1" w:rsidRDefault="00D02CA1" w:rsidP="00D02CA1">
            <w:pPr>
              <w:rPr>
                <w:rFonts w:ascii="Arial" w:hAnsi="Arial" w:cs="Arial"/>
                <w:sz w:val="20"/>
                <w:szCs w:val="20"/>
              </w:rPr>
            </w:pPr>
          </w:p>
        </w:tc>
        <w:tc>
          <w:tcPr>
            <w:tcW w:w="1300" w:type="dxa"/>
            <w:tcBorders>
              <w:top w:val="nil"/>
              <w:left w:val="nil"/>
              <w:bottom w:val="nil"/>
              <w:right w:val="nil"/>
            </w:tcBorders>
            <w:shd w:val="clear" w:color="auto" w:fill="auto"/>
            <w:noWrap/>
            <w:vAlign w:val="bottom"/>
            <w:hideMark/>
          </w:tcPr>
          <w:p w:rsidR="00D02CA1" w:rsidRPr="00D02CA1" w:rsidRDefault="00D02CA1" w:rsidP="00D02CA1">
            <w:pPr>
              <w:rPr>
                <w:rFonts w:ascii="Arial" w:hAnsi="Arial" w:cs="Arial"/>
                <w:sz w:val="20"/>
                <w:szCs w:val="20"/>
              </w:rPr>
            </w:pPr>
          </w:p>
        </w:tc>
        <w:tc>
          <w:tcPr>
            <w:tcW w:w="1460" w:type="dxa"/>
            <w:gridSpan w:val="2"/>
            <w:tcBorders>
              <w:top w:val="nil"/>
              <w:left w:val="nil"/>
              <w:bottom w:val="nil"/>
              <w:right w:val="nil"/>
            </w:tcBorders>
            <w:shd w:val="clear" w:color="auto" w:fill="auto"/>
            <w:noWrap/>
            <w:vAlign w:val="bottom"/>
            <w:hideMark/>
          </w:tcPr>
          <w:p w:rsidR="00D02CA1" w:rsidRPr="00D02CA1" w:rsidRDefault="00D02CA1" w:rsidP="00D02CA1">
            <w:pPr>
              <w:rPr>
                <w:rFonts w:ascii="Arial" w:hAnsi="Arial" w:cs="Arial"/>
                <w:sz w:val="20"/>
                <w:szCs w:val="20"/>
              </w:rPr>
            </w:pPr>
          </w:p>
        </w:tc>
        <w:tc>
          <w:tcPr>
            <w:tcW w:w="1420" w:type="dxa"/>
            <w:gridSpan w:val="2"/>
            <w:tcBorders>
              <w:top w:val="nil"/>
              <w:left w:val="nil"/>
              <w:bottom w:val="nil"/>
              <w:right w:val="nil"/>
            </w:tcBorders>
            <w:shd w:val="clear" w:color="auto" w:fill="auto"/>
            <w:noWrap/>
            <w:vAlign w:val="bottom"/>
            <w:hideMark/>
          </w:tcPr>
          <w:p w:rsidR="00D02CA1" w:rsidRPr="00D02CA1" w:rsidRDefault="00D02CA1" w:rsidP="00D02CA1">
            <w:pPr>
              <w:rPr>
                <w:rFonts w:ascii="Arial" w:hAnsi="Arial" w:cs="Arial"/>
                <w:sz w:val="20"/>
                <w:szCs w:val="20"/>
              </w:rPr>
            </w:pPr>
          </w:p>
        </w:tc>
      </w:tr>
    </w:tbl>
    <w:p w:rsidR="00267E22" w:rsidRPr="00186068" w:rsidRDefault="00267E22" w:rsidP="00C373A7">
      <w:pPr>
        <w:rPr>
          <w:rFonts w:ascii="Arial" w:hAnsi="Arial" w:cs="Arial"/>
          <w:sz w:val="20"/>
          <w:szCs w:val="20"/>
        </w:rPr>
      </w:pPr>
    </w:p>
    <w:sectPr w:rsidR="00267E22" w:rsidRPr="00186068" w:rsidSect="001E0D42">
      <w:pgSz w:w="16838" w:h="11906" w:orient="landscape"/>
      <w:pgMar w:top="1418" w:right="1440" w:bottom="1418" w:left="1440"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60A18" w:rsidRDefault="00560A18" w:rsidP="001E0D42">
      <w:r>
        <w:separator/>
      </w:r>
    </w:p>
  </w:endnote>
  <w:endnote w:type="continuationSeparator" w:id="0">
    <w:p w:rsidR="00560A18" w:rsidRDefault="00560A18" w:rsidP="001E0D4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617DF" w:rsidRPr="00CE1E8B" w:rsidRDefault="007617DF" w:rsidP="002A7801">
    <w:pPr>
      <w:pStyle w:val="Header"/>
      <w:rPr>
        <w:rFonts w:ascii="Arial" w:hAnsi="Arial" w:cs="Arial"/>
        <w:b/>
        <w:bCs/>
        <w:sz w:val="18"/>
        <w:szCs w:val="18"/>
      </w:rPr>
    </w:pPr>
  </w:p>
  <w:p w:rsidR="007617DF" w:rsidRDefault="007617DF" w:rsidP="002A7801"/>
  <w:p w:rsidR="007617DF" w:rsidRPr="001079F6" w:rsidRDefault="00830FA8" w:rsidP="002A7801">
    <w:pPr>
      <w:pStyle w:val="Footer"/>
      <w:rPr>
        <w:rFonts w:ascii="Arial" w:hAnsi="Arial" w:cs="Arial"/>
        <w:sz w:val="20"/>
        <w:szCs w:val="20"/>
      </w:rPr>
    </w:pPr>
    <w:fldSimple w:instr=" FILENAME   \* MERGEFORMAT ">
      <w:r w:rsidR="008F6B8A">
        <w:rPr>
          <w:rFonts w:ascii="Arial" w:hAnsi="Arial" w:cs="Arial"/>
          <w:noProof/>
          <w:sz w:val="20"/>
          <w:szCs w:val="20"/>
        </w:rPr>
        <w:t>WECC FINAL</w:t>
      </w:r>
      <w:r w:rsidR="00D1793B" w:rsidRPr="00D1793B">
        <w:rPr>
          <w:rFonts w:ascii="Arial" w:hAnsi="Arial" w:cs="Arial"/>
          <w:noProof/>
          <w:sz w:val="20"/>
          <w:szCs w:val="20"/>
        </w:rPr>
        <w:t xml:space="preserve"> MOM 08-10-15 </w:t>
      </w:r>
    </w:fldSimple>
    <w:r w:rsidR="007617DF">
      <w:rPr>
        <w:rFonts w:ascii="Arial" w:hAnsi="Arial" w:cs="Arial"/>
        <w:sz w:val="20"/>
        <w:szCs w:val="20"/>
      </w:rPr>
      <w:tab/>
    </w:r>
    <w:r w:rsidR="004109FA">
      <w:rPr>
        <w:rFonts w:ascii="Arial" w:hAnsi="Arial" w:cs="Arial"/>
        <w:sz w:val="20"/>
        <w:szCs w:val="20"/>
      </w:rPr>
      <w:fldChar w:fldCharType="begin"/>
    </w:r>
    <w:r w:rsidR="007617DF">
      <w:rPr>
        <w:rFonts w:ascii="Arial" w:hAnsi="Arial" w:cs="Arial"/>
        <w:sz w:val="20"/>
        <w:szCs w:val="20"/>
      </w:rPr>
      <w:instrText xml:space="preserve"> PAGE   \* MERGEFORMAT </w:instrText>
    </w:r>
    <w:r w:rsidR="004109FA">
      <w:rPr>
        <w:rFonts w:ascii="Arial" w:hAnsi="Arial" w:cs="Arial"/>
        <w:sz w:val="20"/>
        <w:szCs w:val="20"/>
      </w:rPr>
      <w:fldChar w:fldCharType="separate"/>
    </w:r>
    <w:r w:rsidR="000D3C4E">
      <w:rPr>
        <w:rFonts w:ascii="Arial" w:hAnsi="Arial" w:cs="Arial"/>
        <w:noProof/>
        <w:sz w:val="20"/>
        <w:szCs w:val="20"/>
      </w:rPr>
      <w:t>7</w:t>
    </w:r>
    <w:r w:rsidR="004109FA">
      <w:rPr>
        <w:rFonts w:ascii="Arial" w:hAnsi="Arial" w:cs="Arial"/>
        <w:sz w:val="20"/>
        <w:szCs w:val="20"/>
      </w:rPr>
      <w:fldChar w:fldCharType="end"/>
    </w:r>
    <w:r w:rsidR="007617DF">
      <w:rPr>
        <w:rFonts w:ascii="Arial" w:hAnsi="Arial" w:cs="Arial"/>
        <w:sz w:val="20"/>
        <w:szCs w:val="20"/>
      </w:rPr>
      <w:t xml:space="preserve"> of </w:t>
    </w:r>
    <w:fldSimple w:instr=" NUMPAGES   \* MERGEFORMAT ">
      <w:r w:rsidR="000D3C4E" w:rsidRPr="000D3C4E">
        <w:rPr>
          <w:rFonts w:ascii="Arial" w:hAnsi="Arial" w:cs="Arial"/>
          <w:noProof/>
          <w:sz w:val="20"/>
          <w:szCs w:val="20"/>
        </w:rPr>
        <w:t>7</w:t>
      </w:r>
    </w:fldSimple>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617DF" w:rsidRPr="001079F6" w:rsidRDefault="00830FA8" w:rsidP="001079F6">
    <w:pPr>
      <w:pStyle w:val="Footer"/>
      <w:rPr>
        <w:rFonts w:ascii="Arial" w:hAnsi="Arial" w:cs="Arial"/>
        <w:sz w:val="20"/>
        <w:szCs w:val="20"/>
      </w:rPr>
    </w:pPr>
    <w:fldSimple w:instr=" FILENAME   \* MERGEFORMAT ">
      <w:r w:rsidR="00787B10" w:rsidRPr="00787B10">
        <w:rPr>
          <w:rFonts w:ascii="Arial" w:hAnsi="Arial" w:cs="Arial"/>
          <w:noProof/>
          <w:sz w:val="20"/>
          <w:szCs w:val="20"/>
        </w:rPr>
        <w:t>WECC Draft MOM 08-10-15 rev0.1</w:t>
      </w:r>
    </w:fldSimple>
    <w:r w:rsidR="007617DF">
      <w:rPr>
        <w:rFonts w:ascii="Arial" w:hAnsi="Arial" w:cs="Arial"/>
        <w:sz w:val="20"/>
        <w:szCs w:val="20"/>
      </w:rPr>
      <w:tab/>
    </w:r>
    <w:r w:rsidR="007617DF">
      <w:rPr>
        <w:rFonts w:ascii="Arial" w:hAnsi="Arial" w:cs="Arial"/>
        <w:sz w:val="20"/>
        <w:szCs w:val="20"/>
      </w:rPr>
      <w:tab/>
    </w:r>
    <w:r w:rsidR="004109FA">
      <w:rPr>
        <w:rFonts w:ascii="Arial" w:hAnsi="Arial" w:cs="Arial"/>
        <w:sz w:val="20"/>
        <w:szCs w:val="20"/>
      </w:rPr>
      <w:fldChar w:fldCharType="begin"/>
    </w:r>
    <w:r w:rsidR="007617DF">
      <w:rPr>
        <w:rFonts w:ascii="Arial" w:hAnsi="Arial" w:cs="Arial"/>
        <w:sz w:val="20"/>
        <w:szCs w:val="20"/>
      </w:rPr>
      <w:instrText xml:space="preserve"> PAGE   \* MERGEFORMAT </w:instrText>
    </w:r>
    <w:r w:rsidR="004109FA">
      <w:rPr>
        <w:rFonts w:ascii="Arial" w:hAnsi="Arial" w:cs="Arial"/>
        <w:sz w:val="20"/>
        <w:szCs w:val="20"/>
      </w:rPr>
      <w:fldChar w:fldCharType="separate"/>
    </w:r>
    <w:r w:rsidR="007617DF">
      <w:rPr>
        <w:rFonts w:ascii="Arial" w:hAnsi="Arial" w:cs="Arial"/>
        <w:noProof/>
        <w:sz w:val="20"/>
        <w:szCs w:val="20"/>
      </w:rPr>
      <w:t>1</w:t>
    </w:r>
    <w:r w:rsidR="004109FA">
      <w:rPr>
        <w:rFonts w:ascii="Arial" w:hAnsi="Arial" w:cs="Arial"/>
        <w:sz w:val="20"/>
        <w:szCs w:val="20"/>
      </w:rPr>
      <w:fldChar w:fldCharType="end"/>
    </w:r>
    <w:r w:rsidR="007617DF">
      <w:rPr>
        <w:rFonts w:ascii="Arial" w:hAnsi="Arial" w:cs="Arial"/>
        <w:sz w:val="20"/>
        <w:szCs w:val="20"/>
      </w:rPr>
      <w:t xml:space="preserve"> of </w:t>
    </w:r>
    <w:fldSimple w:instr=" NUMPAGES   \* MERGEFORMAT ">
      <w:r w:rsidR="00787B10" w:rsidRPr="00787B10">
        <w:rPr>
          <w:rFonts w:ascii="Arial" w:hAnsi="Arial" w:cs="Arial"/>
          <w:noProof/>
          <w:sz w:val="20"/>
          <w:szCs w:val="20"/>
        </w:rPr>
        <w:t>7</w:t>
      </w:r>
    </w:fldSimple>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60A18" w:rsidRDefault="00560A18" w:rsidP="001E0D42">
      <w:r>
        <w:separator/>
      </w:r>
    </w:p>
  </w:footnote>
  <w:footnote w:type="continuationSeparator" w:id="0">
    <w:p w:rsidR="00560A18" w:rsidRDefault="00560A18" w:rsidP="001E0D4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0" w:type="auto"/>
      <w:tblInd w:w="-17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96"/>
      <w:gridCol w:w="7618"/>
    </w:tblGrid>
    <w:tr w:rsidR="007617DF" w:rsidTr="00683FCE">
      <w:trPr>
        <w:trHeight w:val="1402"/>
      </w:trPr>
      <w:tc>
        <w:tcPr>
          <w:tcW w:w="1596" w:type="dxa"/>
        </w:tcPr>
        <w:p w:rsidR="007617DF" w:rsidRPr="00D63286" w:rsidRDefault="007617DF" w:rsidP="00D220CD">
          <w:pPr>
            <w:pStyle w:val="Header"/>
            <w:rPr>
              <w:rFonts w:ascii="Arial" w:hAnsi="Arial" w:cs="Arial"/>
              <w:color w:val="365F91" w:themeColor="accent1" w:themeShade="BF"/>
            </w:rPr>
          </w:pPr>
          <w:r>
            <w:rPr>
              <w:rFonts w:ascii="Arial" w:hAnsi="Arial" w:cs="Arial"/>
              <w:noProof/>
              <w:color w:val="365F91" w:themeColor="accent1" w:themeShade="BF"/>
            </w:rPr>
            <w:drawing>
              <wp:inline distT="0" distB="0" distL="0" distR="0">
                <wp:extent cx="857250" cy="857250"/>
                <wp:effectExtent l="19050" t="0" r="0" b="0"/>
                <wp:docPr id="1" name="Picture 1" descr="C:\Users\John\Pictures\WECC-Logo14-V2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John\Pictures\WECC-Logo14-V2a.jpg"/>
                        <pic:cNvPicPr>
                          <a:picLocks noChangeAspect="1" noChangeArrowheads="1"/>
                        </pic:cNvPicPr>
                      </pic:nvPicPr>
                      <pic:blipFill>
                        <a:blip r:embed="rId1"/>
                        <a:srcRect/>
                        <a:stretch>
                          <a:fillRect/>
                        </a:stretch>
                      </pic:blipFill>
                      <pic:spPr bwMode="auto">
                        <a:xfrm>
                          <a:off x="0" y="0"/>
                          <a:ext cx="857250" cy="857250"/>
                        </a:xfrm>
                        <a:prstGeom prst="rect">
                          <a:avLst/>
                        </a:prstGeom>
                        <a:noFill/>
                        <a:ln w="9525">
                          <a:noFill/>
                          <a:miter lim="800000"/>
                          <a:headEnd/>
                          <a:tailEnd/>
                        </a:ln>
                      </pic:spPr>
                    </pic:pic>
                  </a:graphicData>
                </a:graphic>
              </wp:inline>
            </w:drawing>
          </w:r>
        </w:p>
      </w:tc>
      <w:tc>
        <w:tcPr>
          <w:tcW w:w="7618" w:type="dxa"/>
          <w:vAlign w:val="center"/>
        </w:tcPr>
        <w:p w:rsidR="007617DF" w:rsidRPr="001831D5" w:rsidRDefault="007617DF" w:rsidP="008F6B8A">
          <w:pPr>
            <w:spacing w:after="120" w:line="240" w:lineRule="atLeast"/>
            <w:rPr>
              <w:rFonts w:ascii="Arial" w:hAnsi="Arial" w:cs="Arial"/>
              <w:color w:val="000099"/>
            </w:rPr>
          </w:pPr>
          <w:r>
            <w:rPr>
              <w:rFonts w:ascii="Arial" w:hAnsi="Arial" w:cs="Arial"/>
              <w:b/>
              <w:caps/>
              <w:color w:val="000099"/>
              <w:sz w:val="28"/>
              <w:szCs w:val="28"/>
            </w:rPr>
            <w:t xml:space="preserve">MINUTES of the </w:t>
          </w:r>
          <w:r w:rsidRPr="001831D5">
            <w:rPr>
              <w:rFonts w:ascii="Arial" w:hAnsi="Arial" w:cs="Arial"/>
              <w:b/>
              <w:caps/>
              <w:color w:val="000099"/>
              <w:sz w:val="28"/>
              <w:szCs w:val="28"/>
            </w:rPr>
            <w:t xml:space="preserve">Meeting </w:t>
          </w:r>
          <w:r>
            <w:rPr>
              <w:rFonts w:ascii="Arial" w:hAnsi="Arial" w:cs="Arial"/>
              <w:b/>
              <w:caps/>
              <w:color w:val="000099"/>
              <w:sz w:val="28"/>
              <w:szCs w:val="28"/>
            </w:rPr>
            <w:t>held on 8</w:t>
          </w:r>
          <w:r w:rsidRPr="00E009EA">
            <w:rPr>
              <w:rFonts w:ascii="Arial" w:hAnsi="Arial" w:cs="Arial"/>
              <w:b/>
              <w:caps/>
              <w:color w:val="000099"/>
              <w:sz w:val="28"/>
              <w:szCs w:val="28"/>
              <w:vertAlign w:val="superscript"/>
            </w:rPr>
            <w:t>th</w:t>
          </w:r>
          <w:r>
            <w:rPr>
              <w:rFonts w:ascii="Arial" w:hAnsi="Arial" w:cs="Arial"/>
              <w:b/>
              <w:caps/>
              <w:color w:val="000099"/>
              <w:sz w:val="28"/>
              <w:szCs w:val="28"/>
            </w:rPr>
            <w:t xml:space="preserve"> OCTOBER 2015 IN The HOLIDAY INN, WESTHILL</w:t>
          </w:r>
        </w:p>
      </w:tc>
    </w:tr>
  </w:tbl>
  <w:p w:rsidR="007617DF" w:rsidRDefault="007617DF">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0" w:type="auto"/>
      <w:tblInd w:w="-17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96"/>
      <w:gridCol w:w="7618"/>
    </w:tblGrid>
    <w:tr w:rsidR="007617DF" w:rsidTr="00E009EA">
      <w:trPr>
        <w:trHeight w:val="1402"/>
      </w:trPr>
      <w:tc>
        <w:tcPr>
          <w:tcW w:w="1596" w:type="dxa"/>
        </w:tcPr>
        <w:p w:rsidR="007617DF" w:rsidRPr="00D63286" w:rsidRDefault="007617DF" w:rsidP="0087255E">
          <w:pPr>
            <w:pStyle w:val="Header"/>
            <w:rPr>
              <w:rFonts w:ascii="Arial" w:hAnsi="Arial" w:cs="Arial"/>
              <w:color w:val="365F91" w:themeColor="accent1" w:themeShade="BF"/>
            </w:rPr>
          </w:pPr>
          <w:r>
            <w:rPr>
              <w:rFonts w:ascii="Arial" w:hAnsi="Arial" w:cs="Arial"/>
              <w:noProof/>
              <w:color w:val="365F91" w:themeColor="accent1" w:themeShade="BF"/>
            </w:rPr>
            <w:drawing>
              <wp:inline distT="0" distB="0" distL="0" distR="0">
                <wp:extent cx="857250" cy="857250"/>
                <wp:effectExtent l="19050" t="0" r="0" b="0"/>
                <wp:docPr id="4" name="Picture 1" descr="C:\Users\John\Pictures\WECC-Logo14-V2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John\Pictures\WECC-Logo14-V2a.jpg"/>
                        <pic:cNvPicPr>
                          <a:picLocks noChangeAspect="1" noChangeArrowheads="1"/>
                        </pic:cNvPicPr>
                      </pic:nvPicPr>
                      <pic:blipFill>
                        <a:blip r:embed="rId1"/>
                        <a:srcRect/>
                        <a:stretch>
                          <a:fillRect/>
                        </a:stretch>
                      </pic:blipFill>
                      <pic:spPr bwMode="auto">
                        <a:xfrm>
                          <a:off x="0" y="0"/>
                          <a:ext cx="857250" cy="857250"/>
                        </a:xfrm>
                        <a:prstGeom prst="rect">
                          <a:avLst/>
                        </a:prstGeom>
                        <a:noFill/>
                        <a:ln w="9525">
                          <a:noFill/>
                          <a:miter lim="800000"/>
                          <a:headEnd/>
                          <a:tailEnd/>
                        </a:ln>
                      </pic:spPr>
                    </pic:pic>
                  </a:graphicData>
                </a:graphic>
              </wp:inline>
            </w:drawing>
          </w:r>
        </w:p>
      </w:tc>
      <w:tc>
        <w:tcPr>
          <w:tcW w:w="7618" w:type="dxa"/>
          <w:vAlign w:val="center"/>
        </w:tcPr>
        <w:p w:rsidR="007617DF" w:rsidRPr="001831D5" w:rsidRDefault="007617DF" w:rsidP="001255C7">
          <w:pPr>
            <w:spacing w:after="120" w:line="240" w:lineRule="atLeast"/>
            <w:rPr>
              <w:rFonts w:ascii="Arial" w:hAnsi="Arial" w:cs="Arial"/>
              <w:color w:val="000099"/>
            </w:rPr>
          </w:pPr>
          <w:r>
            <w:rPr>
              <w:rFonts w:ascii="Arial" w:hAnsi="Arial" w:cs="Arial"/>
              <w:b/>
              <w:caps/>
              <w:color w:val="000099"/>
              <w:sz w:val="28"/>
              <w:szCs w:val="28"/>
            </w:rPr>
            <w:t xml:space="preserve">DRAFT MINUTES of the </w:t>
          </w:r>
          <w:r w:rsidRPr="001831D5">
            <w:rPr>
              <w:rFonts w:ascii="Arial" w:hAnsi="Arial" w:cs="Arial"/>
              <w:b/>
              <w:caps/>
              <w:color w:val="000099"/>
              <w:sz w:val="28"/>
              <w:szCs w:val="28"/>
            </w:rPr>
            <w:t xml:space="preserve">Meeting </w:t>
          </w:r>
          <w:r>
            <w:rPr>
              <w:rFonts w:ascii="Arial" w:hAnsi="Arial" w:cs="Arial"/>
              <w:b/>
              <w:caps/>
              <w:color w:val="000099"/>
              <w:sz w:val="28"/>
              <w:szCs w:val="28"/>
            </w:rPr>
            <w:t>held on 11</w:t>
          </w:r>
          <w:r w:rsidRPr="00E009EA">
            <w:rPr>
              <w:rFonts w:ascii="Arial" w:hAnsi="Arial" w:cs="Arial"/>
              <w:b/>
              <w:caps/>
              <w:color w:val="000099"/>
              <w:sz w:val="28"/>
              <w:szCs w:val="28"/>
              <w:vertAlign w:val="superscript"/>
            </w:rPr>
            <w:t>th</w:t>
          </w:r>
          <w:r>
            <w:rPr>
              <w:rFonts w:ascii="Arial" w:hAnsi="Arial" w:cs="Arial"/>
              <w:b/>
              <w:caps/>
              <w:color w:val="000099"/>
              <w:sz w:val="28"/>
              <w:szCs w:val="28"/>
            </w:rPr>
            <w:t xml:space="preserve"> JUNE 2015 IN The HOLIDAY INN, WESTHILL</w:t>
          </w:r>
        </w:p>
      </w:tc>
    </w:tr>
  </w:tbl>
  <w:p w:rsidR="007617DF" w:rsidRPr="00CE1E8B" w:rsidRDefault="007617DF" w:rsidP="00E009EA">
    <w:pPr>
      <w:pStyle w:val="Header"/>
      <w:rPr>
        <w:rFonts w:ascii="Arial" w:hAnsi="Arial" w:cs="Arial"/>
        <w:b/>
        <w:bCs/>
        <w:sz w:val="18"/>
        <w:szCs w:val="18"/>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6DD7CC5"/>
    <w:multiLevelType w:val="hybridMultilevel"/>
    <w:tmpl w:val="D7A0A9D6"/>
    <w:lvl w:ilvl="0" w:tplc="BB40FEF0">
      <w:start w:val="1"/>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ADF2E45"/>
    <w:multiLevelType w:val="hybridMultilevel"/>
    <w:tmpl w:val="42948534"/>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13C6179"/>
    <w:multiLevelType w:val="hybridMultilevel"/>
    <w:tmpl w:val="424000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57E2E90"/>
    <w:multiLevelType w:val="hybridMultilevel"/>
    <w:tmpl w:val="EDD22B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6A918D4"/>
    <w:multiLevelType w:val="hybridMultilevel"/>
    <w:tmpl w:val="56CADEA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A6A0F65"/>
    <w:multiLevelType w:val="hybridMultilevel"/>
    <w:tmpl w:val="00924B4A"/>
    <w:lvl w:ilvl="0" w:tplc="4EA44D4E">
      <w:start w:val="3"/>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F6C1B28"/>
    <w:multiLevelType w:val="hybridMultilevel"/>
    <w:tmpl w:val="DB1099B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15:restartNumberingAfterBreak="0">
    <w:nsid w:val="20B15DE7"/>
    <w:multiLevelType w:val="hybridMultilevel"/>
    <w:tmpl w:val="511C14B8"/>
    <w:lvl w:ilvl="0" w:tplc="0809000F">
      <w:start w:val="1"/>
      <w:numFmt w:val="decimal"/>
      <w:lvlText w:val="%1."/>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15:restartNumberingAfterBreak="0">
    <w:nsid w:val="210859A1"/>
    <w:multiLevelType w:val="hybridMultilevel"/>
    <w:tmpl w:val="C680CC06"/>
    <w:lvl w:ilvl="0" w:tplc="BB40FEF0">
      <w:start w:val="1"/>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39C4780"/>
    <w:multiLevelType w:val="hybridMultilevel"/>
    <w:tmpl w:val="30FA53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49B7882"/>
    <w:multiLevelType w:val="hybridMultilevel"/>
    <w:tmpl w:val="A5F8AB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A343C19"/>
    <w:multiLevelType w:val="hybridMultilevel"/>
    <w:tmpl w:val="AFA28840"/>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Arial" w:hint="default"/>
      </w:rPr>
    </w:lvl>
    <w:lvl w:ilvl="2" w:tplc="08090005">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Arial"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Arial" w:hint="default"/>
      </w:rPr>
    </w:lvl>
    <w:lvl w:ilvl="8" w:tplc="08090005" w:tentative="1">
      <w:start w:val="1"/>
      <w:numFmt w:val="bullet"/>
      <w:lvlText w:val=""/>
      <w:lvlJc w:val="left"/>
      <w:pPr>
        <w:ind w:left="6120" w:hanging="360"/>
      </w:pPr>
      <w:rPr>
        <w:rFonts w:ascii="Wingdings" w:hAnsi="Wingdings" w:hint="default"/>
      </w:rPr>
    </w:lvl>
  </w:abstractNum>
  <w:abstractNum w:abstractNumId="12" w15:restartNumberingAfterBreak="0">
    <w:nsid w:val="2BC55D9D"/>
    <w:multiLevelType w:val="hybridMultilevel"/>
    <w:tmpl w:val="51048686"/>
    <w:lvl w:ilvl="0" w:tplc="FE56EA5C">
      <w:numFmt w:val="bullet"/>
      <w:lvlText w:val="-"/>
      <w:lvlJc w:val="left"/>
      <w:pPr>
        <w:ind w:left="720" w:hanging="360"/>
      </w:pPr>
      <w:rPr>
        <w:rFonts w:ascii="Arial" w:eastAsia="Times New Roman" w:hAnsi="Arial" w:cs="Arial" w:hint="default"/>
        <w:i w:val="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30805A78"/>
    <w:multiLevelType w:val="hybridMultilevel"/>
    <w:tmpl w:val="997227AA"/>
    <w:lvl w:ilvl="0" w:tplc="A6800770">
      <w:start w:val="3"/>
      <w:numFmt w:val="bullet"/>
      <w:lvlText w:val="-"/>
      <w:lvlJc w:val="left"/>
      <w:pPr>
        <w:ind w:left="720" w:hanging="360"/>
      </w:pPr>
      <w:rPr>
        <w:rFonts w:ascii="Arial" w:eastAsia="Times New Roman" w:hAnsi="Arial" w:cs="Arial" w:hint="default"/>
        <w:i w:val="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351A64A4"/>
    <w:multiLevelType w:val="hybridMultilevel"/>
    <w:tmpl w:val="621E9B40"/>
    <w:lvl w:ilvl="0" w:tplc="BB40FEF0">
      <w:start w:val="1"/>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3AF63327"/>
    <w:multiLevelType w:val="hybridMultilevel"/>
    <w:tmpl w:val="2B187D12"/>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6" w15:restartNumberingAfterBreak="0">
    <w:nsid w:val="3CC8138E"/>
    <w:multiLevelType w:val="hybridMultilevel"/>
    <w:tmpl w:val="BF444BD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7" w15:restartNumberingAfterBreak="0">
    <w:nsid w:val="3CF967C1"/>
    <w:multiLevelType w:val="hybridMultilevel"/>
    <w:tmpl w:val="2E0849AE"/>
    <w:lvl w:ilvl="0" w:tplc="F950F310">
      <w:start w:val="5"/>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41662201"/>
    <w:multiLevelType w:val="hybridMultilevel"/>
    <w:tmpl w:val="9586BDEC"/>
    <w:lvl w:ilvl="0" w:tplc="EDB868D8">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4B0130DC"/>
    <w:multiLevelType w:val="hybridMultilevel"/>
    <w:tmpl w:val="ADCA9134"/>
    <w:lvl w:ilvl="0" w:tplc="29225C0C">
      <w:start w:val="3"/>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4F1D629E"/>
    <w:multiLevelType w:val="hybridMultilevel"/>
    <w:tmpl w:val="8DAC6E90"/>
    <w:lvl w:ilvl="0" w:tplc="071AC2B8">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527F2B30"/>
    <w:multiLevelType w:val="hybridMultilevel"/>
    <w:tmpl w:val="00CA88E0"/>
    <w:lvl w:ilvl="0" w:tplc="7D96561E">
      <w:start w:val="3"/>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53AC2D57"/>
    <w:multiLevelType w:val="hybridMultilevel"/>
    <w:tmpl w:val="59D2399E"/>
    <w:lvl w:ilvl="0" w:tplc="2ABCD498">
      <w:start w:val="3"/>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548664C0"/>
    <w:multiLevelType w:val="hybridMultilevel"/>
    <w:tmpl w:val="3A52E24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4" w15:restartNumberingAfterBreak="0">
    <w:nsid w:val="604925E1"/>
    <w:multiLevelType w:val="hybridMultilevel"/>
    <w:tmpl w:val="8B1C5586"/>
    <w:lvl w:ilvl="0" w:tplc="7D96561E">
      <w:start w:val="3"/>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618B59A3"/>
    <w:multiLevelType w:val="hybridMultilevel"/>
    <w:tmpl w:val="0DBC5CA8"/>
    <w:lvl w:ilvl="0" w:tplc="7D96561E">
      <w:start w:val="3"/>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62A77F6E"/>
    <w:multiLevelType w:val="hybridMultilevel"/>
    <w:tmpl w:val="ED94E478"/>
    <w:lvl w:ilvl="0" w:tplc="2C3430BA">
      <w:start w:val="1"/>
      <w:numFmt w:val="bullet"/>
      <w:lvlText w:val=""/>
      <w:lvlJc w:val="righ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62AB08FB"/>
    <w:multiLevelType w:val="hybridMultilevel"/>
    <w:tmpl w:val="314208C2"/>
    <w:lvl w:ilvl="0" w:tplc="D06A12F8">
      <w:start w:val="5"/>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63CC4895"/>
    <w:multiLevelType w:val="hybridMultilevel"/>
    <w:tmpl w:val="C2524F38"/>
    <w:lvl w:ilvl="0" w:tplc="7D96561E">
      <w:start w:val="3"/>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64461CB9"/>
    <w:multiLevelType w:val="hybridMultilevel"/>
    <w:tmpl w:val="5356A3E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69A36ABE"/>
    <w:multiLevelType w:val="hybridMultilevel"/>
    <w:tmpl w:val="8194789E"/>
    <w:lvl w:ilvl="0" w:tplc="D06A12F8">
      <w:start w:val="5"/>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6BE03521"/>
    <w:multiLevelType w:val="hybridMultilevel"/>
    <w:tmpl w:val="A50C3E54"/>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2" w15:restartNumberingAfterBreak="0">
    <w:nsid w:val="6E2C4B73"/>
    <w:multiLevelType w:val="hybridMultilevel"/>
    <w:tmpl w:val="971C7EF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3" w15:restartNumberingAfterBreak="0">
    <w:nsid w:val="705535CB"/>
    <w:multiLevelType w:val="hybridMultilevel"/>
    <w:tmpl w:val="1240725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79A639B5"/>
    <w:multiLevelType w:val="hybridMultilevel"/>
    <w:tmpl w:val="D416EBEA"/>
    <w:lvl w:ilvl="0" w:tplc="511AA7CC">
      <w:numFmt w:val="bullet"/>
      <w:lvlText w:val="-"/>
      <w:lvlJc w:val="left"/>
      <w:pPr>
        <w:ind w:left="1080" w:hanging="360"/>
      </w:pPr>
      <w:rPr>
        <w:rFonts w:ascii="Arial" w:eastAsia="Times New Roman" w:hAnsi="Arial" w:cs="Aria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5" w15:restartNumberingAfterBreak="0">
    <w:nsid w:val="7F052E0C"/>
    <w:multiLevelType w:val="hybridMultilevel"/>
    <w:tmpl w:val="8BD03F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1"/>
  </w:num>
  <w:num w:numId="2">
    <w:abstractNumId w:val="31"/>
  </w:num>
  <w:num w:numId="3">
    <w:abstractNumId w:val="16"/>
  </w:num>
  <w:num w:numId="4">
    <w:abstractNumId w:val="23"/>
  </w:num>
  <w:num w:numId="5">
    <w:abstractNumId w:val="9"/>
  </w:num>
  <w:num w:numId="6">
    <w:abstractNumId w:val="20"/>
  </w:num>
  <w:num w:numId="7">
    <w:abstractNumId w:val="12"/>
  </w:num>
  <w:num w:numId="8">
    <w:abstractNumId w:val="18"/>
  </w:num>
  <w:num w:numId="9">
    <w:abstractNumId w:val="5"/>
  </w:num>
  <w:num w:numId="10">
    <w:abstractNumId w:val="13"/>
  </w:num>
  <w:num w:numId="11">
    <w:abstractNumId w:val="19"/>
  </w:num>
  <w:num w:numId="12">
    <w:abstractNumId w:val="22"/>
  </w:num>
  <w:num w:numId="13">
    <w:abstractNumId w:val="25"/>
  </w:num>
  <w:num w:numId="14">
    <w:abstractNumId w:val="21"/>
  </w:num>
  <w:num w:numId="15">
    <w:abstractNumId w:val="29"/>
  </w:num>
  <w:num w:numId="16">
    <w:abstractNumId w:val="24"/>
  </w:num>
  <w:num w:numId="17">
    <w:abstractNumId w:val="28"/>
  </w:num>
  <w:num w:numId="18">
    <w:abstractNumId w:val="10"/>
  </w:num>
  <w:num w:numId="19">
    <w:abstractNumId w:val="35"/>
  </w:num>
  <w:num w:numId="20">
    <w:abstractNumId w:val="34"/>
  </w:num>
  <w:num w:numId="21">
    <w:abstractNumId w:val="17"/>
  </w:num>
  <w:num w:numId="22">
    <w:abstractNumId w:val="27"/>
  </w:num>
  <w:num w:numId="23">
    <w:abstractNumId w:val="30"/>
  </w:num>
  <w:num w:numId="24">
    <w:abstractNumId w:val="4"/>
  </w:num>
  <w:num w:numId="25">
    <w:abstractNumId w:val="26"/>
  </w:num>
  <w:num w:numId="26">
    <w:abstractNumId w:val="15"/>
  </w:num>
  <w:num w:numId="27">
    <w:abstractNumId w:val="1"/>
  </w:num>
  <w:num w:numId="28">
    <w:abstractNumId w:val="2"/>
  </w:num>
  <w:num w:numId="29">
    <w:abstractNumId w:val="8"/>
  </w:num>
  <w:num w:numId="30">
    <w:abstractNumId w:val="14"/>
  </w:num>
  <w:num w:numId="31">
    <w:abstractNumId w:val="0"/>
  </w:num>
  <w:num w:numId="32">
    <w:abstractNumId w:val="6"/>
  </w:num>
  <w:num w:numId="33">
    <w:abstractNumId w:val="7"/>
  </w:num>
  <w:num w:numId="34">
    <w:abstractNumId w:val="3"/>
  </w:num>
  <w:num w:numId="35">
    <w:abstractNumId w:val="32"/>
  </w:num>
  <w:num w:numId="36">
    <w:abstractNumId w:val="33"/>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grammar="clean"/>
  <w:defaultTabStop w:val="720"/>
  <w:doNotHyphenateCaps/>
  <w:drawingGridHorizontalSpacing w:val="120"/>
  <w:displayHorizontalDrawingGridEvery w:val="2"/>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17E97"/>
    <w:rsid w:val="0000283A"/>
    <w:rsid w:val="00004BED"/>
    <w:rsid w:val="00005BB8"/>
    <w:rsid w:val="00007114"/>
    <w:rsid w:val="0001457E"/>
    <w:rsid w:val="00014973"/>
    <w:rsid w:val="000160C3"/>
    <w:rsid w:val="00025560"/>
    <w:rsid w:val="00026F27"/>
    <w:rsid w:val="00031714"/>
    <w:rsid w:val="000326DD"/>
    <w:rsid w:val="00035377"/>
    <w:rsid w:val="000354B4"/>
    <w:rsid w:val="00040578"/>
    <w:rsid w:val="00042EA9"/>
    <w:rsid w:val="000435D1"/>
    <w:rsid w:val="00043C86"/>
    <w:rsid w:val="00043CA5"/>
    <w:rsid w:val="0004454B"/>
    <w:rsid w:val="00044B58"/>
    <w:rsid w:val="00046E2C"/>
    <w:rsid w:val="00047AC8"/>
    <w:rsid w:val="000660D4"/>
    <w:rsid w:val="000677C2"/>
    <w:rsid w:val="0007079C"/>
    <w:rsid w:val="000717EB"/>
    <w:rsid w:val="000756A1"/>
    <w:rsid w:val="00082C77"/>
    <w:rsid w:val="00090270"/>
    <w:rsid w:val="00096832"/>
    <w:rsid w:val="000A515C"/>
    <w:rsid w:val="000A6C85"/>
    <w:rsid w:val="000B1715"/>
    <w:rsid w:val="000B38B0"/>
    <w:rsid w:val="000B70E2"/>
    <w:rsid w:val="000C14A5"/>
    <w:rsid w:val="000D01B8"/>
    <w:rsid w:val="000D18F4"/>
    <w:rsid w:val="000D21CF"/>
    <w:rsid w:val="000D3C4E"/>
    <w:rsid w:val="000D7A5C"/>
    <w:rsid w:val="000E4691"/>
    <w:rsid w:val="000F66BF"/>
    <w:rsid w:val="00105A49"/>
    <w:rsid w:val="00106462"/>
    <w:rsid w:val="001079F6"/>
    <w:rsid w:val="00111545"/>
    <w:rsid w:val="0011728D"/>
    <w:rsid w:val="001243E4"/>
    <w:rsid w:val="001255C7"/>
    <w:rsid w:val="001313A3"/>
    <w:rsid w:val="0013177B"/>
    <w:rsid w:val="00132CB9"/>
    <w:rsid w:val="00144D7A"/>
    <w:rsid w:val="0014718F"/>
    <w:rsid w:val="00153DA1"/>
    <w:rsid w:val="00157CD7"/>
    <w:rsid w:val="00162E42"/>
    <w:rsid w:val="00164184"/>
    <w:rsid w:val="0016423B"/>
    <w:rsid w:val="00164722"/>
    <w:rsid w:val="00164DA3"/>
    <w:rsid w:val="001658FF"/>
    <w:rsid w:val="00180790"/>
    <w:rsid w:val="00182514"/>
    <w:rsid w:val="00183DC6"/>
    <w:rsid w:val="00186068"/>
    <w:rsid w:val="00190299"/>
    <w:rsid w:val="00194437"/>
    <w:rsid w:val="001946E1"/>
    <w:rsid w:val="001960C7"/>
    <w:rsid w:val="001A3478"/>
    <w:rsid w:val="001A63C9"/>
    <w:rsid w:val="001A7E0F"/>
    <w:rsid w:val="001B6DA8"/>
    <w:rsid w:val="001B71CF"/>
    <w:rsid w:val="001C36FD"/>
    <w:rsid w:val="001D6152"/>
    <w:rsid w:val="001D7C6D"/>
    <w:rsid w:val="001E0D42"/>
    <w:rsid w:val="001E4836"/>
    <w:rsid w:val="001F0732"/>
    <w:rsid w:val="001F1E42"/>
    <w:rsid w:val="001F1FE1"/>
    <w:rsid w:val="001F79DB"/>
    <w:rsid w:val="0021105D"/>
    <w:rsid w:val="00220C84"/>
    <w:rsid w:val="0022483D"/>
    <w:rsid w:val="002273CB"/>
    <w:rsid w:val="00230911"/>
    <w:rsid w:val="0023650F"/>
    <w:rsid w:val="00246E21"/>
    <w:rsid w:val="00247188"/>
    <w:rsid w:val="00247B95"/>
    <w:rsid w:val="00250771"/>
    <w:rsid w:val="00252160"/>
    <w:rsid w:val="00262BE4"/>
    <w:rsid w:val="00263BDF"/>
    <w:rsid w:val="0026675F"/>
    <w:rsid w:val="00267E22"/>
    <w:rsid w:val="00274D95"/>
    <w:rsid w:val="00275113"/>
    <w:rsid w:val="002768EA"/>
    <w:rsid w:val="00276DB2"/>
    <w:rsid w:val="0028045C"/>
    <w:rsid w:val="002805B0"/>
    <w:rsid w:val="00280D56"/>
    <w:rsid w:val="00280D66"/>
    <w:rsid w:val="00280F45"/>
    <w:rsid w:val="0029230A"/>
    <w:rsid w:val="002975E9"/>
    <w:rsid w:val="002A006D"/>
    <w:rsid w:val="002A1BD9"/>
    <w:rsid w:val="002A1F69"/>
    <w:rsid w:val="002A7801"/>
    <w:rsid w:val="002B0712"/>
    <w:rsid w:val="002D040C"/>
    <w:rsid w:val="002D48E9"/>
    <w:rsid w:val="002E19EB"/>
    <w:rsid w:val="002E1FDA"/>
    <w:rsid w:val="002E3610"/>
    <w:rsid w:val="002F09BB"/>
    <w:rsid w:val="002F2F41"/>
    <w:rsid w:val="002F4DE0"/>
    <w:rsid w:val="00301467"/>
    <w:rsid w:val="0030254B"/>
    <w:rsid w:val="00306715"/>
    <w:rsid w:val="00312373"/>
    <w:rsid w:val="003221BE"/>
    <w:rsid w:val="00327029"/>
    <w:rsid w:val="00335219"/>
    <w:rsid w:val="0033670D"/>
    <w:rsid w:val="0034010E"/>
    <w:rsid w:val="0034075B"/>
    <w:rsid w:val="00345696"/>
    <w:rsid w:val="003513F2"/>
    <w:rsid w:val="003619C7"/>
    <w:rsid w:val="00381FF3"/>
    <w:rsid w:val="00382498"/>
    <w:rsid w:val="00382EA8"/>
    <w:rsid w:val="00383B0C"/>
    <w:rsid w:val="00383CF9"/>
    <w:rsid w:val="0038475A"/>
    <w:rsid w:val="00386B1F"/>
    <w:rsid w:val="00386E26"/>
    <w:rsid w:val="00390E27"/>
    <w:rsid w:val="00392CD1"/>
    <w:rsid w:val="0039313E"/>
    <w:rsid w:val="0039345A"/>
    <w:rsid w:val="00393495"/>
    <w:rsid w:val="00397E9F"/>
    <w:rsid w:val="003A3107"/>
    <w:rsid w:val="003A6BDA"/>
    <w:rsid w:val="003A75C6"/>
    <w:rsid w:val="003B4AE3"/>
    <w:rsid w:val="003B6D93"/>
    <w:rsid w:val="003C2A28"/>
    <w:rsid w:val="003C4E9E"/>
    <w:rsid w:val="003D0C08"/>
    <w:rsid w:val="003D0CB7"/>
    <w:rsid w:val="003D111B"/>
    <w:rsid w:val="003D434E"/>
    <w:rsid w:val="003D7301"/>
    <w:rsid w:val="003D79DB"/>
    <w:rsid w:val="003E2F71"/>
    <w:rsid w:val="003E6B6F"/>
    <w:rsid w:val="003E7440"/>
    <w:rsid w:val="003F18EA"/>
    <w:rsid w:val="003F253A"/>
    <w:rsid w:val="003F3692"/>
    <w:rsid w:val="00403016"/>
    <w:rsid w:val="004109FA"/>
    <w:rsid w:val="004142A1"/>
    <w:rsid w:val="00416BDE"/>
    <w:rsid w:val="00417C68"/>
    <w:rsid w:val="00421DE0"/>
    <w:rsid w:val="00426AB7"/>
    <w:rsid w:val="00427023"/>
    <w:rsid w:val="00427B2C"/>
    <w:rsid w:val="00430B8B"/>
    <w:rsid w:val="004311FB"/>
    <w:rsid w:val="0043300B"/>
    <w:rsid w:val="00435A37"/>
    <w:rsid w:val="004375A9"/>
    <w:rsid w:val="00437C74"/>
    <w:rsid w:val="00441797"/>
    <w:rsid w:val="00443C88"/>
    <w:rsid w:val="00446B9A"/>
    <w:rsid w:val="0045646A"/>
    <w:rsid w:val="0045720D"/>
    <w:rsid w:val="00457A79"/>
    <w:rsid w:val="00460D06"/>
    <w:rsid w:val="004623DE"/>
    <w:rsid w:val="0046256F"/>
    <w:rsid w:val="00465322"/>
    <w:rsid w:val="00470E2D"/>
    <w:rsid w:val="0047113D"/>
    <w:rsid w:val="00471EC3"/>
    <w:rsid w:val="00473724"/>
    <w:rsid w:val="00473B6D"/>
    <w:rsid w:val="00475A9E"/>
    <w:rsid w:val="004847B3"/>
    <w:rsid w:val="004A2D50"/>
    <w:rsid w:val="004A4EC2"/>
    <w:rsid w:val="004B4E9C"/>
    <w:rsid w:val="004C3F63"/>
    <w:rsid w:val="004C3FF4"/>
    <w:rsid w:val="004C6CDF"/>
    <w:rsid w:val="004D3C47"/>
    <w:rsid w:val="004D43CD"/>
    <w:rsid w:val="004D507E"/>
    <w:rsid w:val="004D6627"/>
    <w:rsid w:val="004D780F"/>
    <w:rsid w:val="004F3C0E"/>
    <w:rsid w:val="004F48C3"/>
    <w:rsid w:val="004F4B09"/>
    <w:rsid w:val="004F54DC"/>
    <w:rsid w:val="004F66C8"/>
    <w:rsid w:val="004F6D29"/>
    <w:rsid w:val="0050190F"/>
    <w:rsid w:val="005074FC"/>
    <w:rsid w:val="00516056"/>
    <w:rsid w:val="0052191E"/>
    <w:rsid w:val="00523491"/>
    <w:rsid w:val="00524D76"/>
    <w:rsid w:val="005250E3"/>
    <w:rsid w:val="0052767E"/>
    <w:rsid w:val="005353D4"/>
    <w:rsid w:val="0054489B"/>
    <w:rsid w:val="00546CC1"/>
    <w:rsid w:val="005533F2"/>
    <w:rsid w:val="0055602E"/>
    <w:rsid w:val="00560A18"/>
    <w:rsid w:val="00562174"/>
    <w:rsid w:val="00566D7F"/>
    <w:rsid w:val="00567299"/>
    <w:rsid w:val="005717CB"/>
    <w:rsid w:val="00576B18"/>
    <w:rsid w:val="00580100"/>
    <w:rsid w:val="00580CB0"/>
    <w:rsid w:val="00581FCC"/>
    <w:rsid w:val="0058372C"/>
    <w:rsid w:val="005843D8"/>
    <w:rsid w:val="005854A6"/>
    <w:rsid w:val="00594087"/>
    <w:rsid w:val="00596138"/>
    <w:rsid w:val="005A40BC"/>
    <w:rsid w:val="005B30AD"/>
    <w:rsid w:val="005B4A1D"/>
    <w:rsid w:val="005C5EDA"/>
    <w:rsid w:val="005D1B3C"/>
    <w:rsid w:val="005D238C"/>
    <w:rsid w:val="005D7E62"/>
    <w:rsid w:val="005E40E4"/>
    <w:rsid w:val="005F1211"/>
    <w:rsid w:val="005F6EDE"/>
    <w:rsid w:val="005F7103"/>
    <w:rsid w:val="0060525E"/>
    <w:rsid w:val="00605E52"/>
    <w:rsid w:val="006134D4"/>
    <w:rsid w:val="0061524C"/>
    <w:rsid w:val="00616626"/>
    <w:rsid w:val="00620BCC"/>
    <w:rsid w:val="00622080"/>
    <w:rsid w:val="00624A47"/>
    <w:rsid w:val="00626C8F"/>
    <w:rsid w:val="0062744E"/>
    <w:rsid w:val="0062776A"/>
    <w:rsid w:val="00630DAA"/>
    <w:rsid w:val="006311D2"/>
    <w:rsid w:val="00632E51"/>
    <w:rsid w:val="00636DE8"/>
    <w:rsid w:val="00650080"/>
    <w:rsid w:val="006561B4"/>
    <w:rsid w:val="0066212D"/>
    <w:rsid w:val="00666D27"/>
    <w:rsid w:val="0067505D"/>
    <w:rsid w:val="00677A26"/>
    <w:rsid w:val="00683FCE"/>
    <w:rsid w:val="0068699F"/>
    <w:rsid w:val="00687900"/>
    <w:rsid w:val="006917C9"/>
    <w:rsid w:val="0069226A"/>
    <w:rsid w:val="00694158"/>
    <w:rsid w:val="006A2C91"/>
    <w:rsid w:val="006A39F9"/>
    <w:rsid w:val="006A3E7B"/>
    <w:rsid w:val="006A4C94"/>
    <w:rsid w:val="006A68C6"/>
    <w:rsid w:val="006B1AFB"/>
    <w:rsid w:val="006C7928"/>
    <w:rsid w:val="006D170B"/>
    <w:rsid w:val="006D7316"/>
    <w:rsid w:val="006E0439"/>
    <w:rsid w:val="006E6436"/>
    <w:rsid w:val="006E6ED9"/>
    <w:rsid w:val="006E7AB1"/>
    <w:rsid w:val="006F1792"/>
    <w:rsid w:val="006F40A3"/>
    <w:rsid w:val="006F4164"/>
    <w:rsid w:val="006F628D"/>
    <w:rsid w:val="00702008"/>
    <w:rsid w:val="007065B8"/>
    <w:rsid w:val="007073E7"/>
    <w:rsid w:val="007105DB"/>
    <w:rsid w:val="00710A3D"/>
    <w:rsid w:val="00710D3B"/>
    <w:rsid w:val="00713056"/>
    <w:rsid w:val="00716C0F"/>
    <w:rsid w:val="0072363B"/>
    <w:rsid w:val="007320E0"/>
    <w:rsid w:val="0073286D"/>
    <w:rsid w:val="00733C44"/>
    <w:rsid w:val="00734CF5"/>
    <w:rsid w:val="00736D0B"/>
    <w:rsid w:val="00740F7B"/>
    <w:rsid w:val="00754E09"/>
    <w:rsid w:val="007573A6"/>
    <w:rsid w:val="00760C20"/>
    <w:rsid w:val="00761304"/>
    <w:rsid w:val="007617DF"/>
    <w:rsid w:val="00787B10"/>
    <w:rsid w:val="00793CFB"/>
    <w:rsid w:val="00795688"/>
    <w:rsid w:val="00796B7F"/>
    <w:rsid w:val="00797C31"/>
    <w:rsid w:val="007A58A7"/>
    <w:rsid w:val="007B3C57"/>
    <w:rsid w:val="007B44C0"/>
    <w:rsid w:val="007B7C88"/>
    <w:rsid w:val="007C2C82"/>
    <w:rsid w:val="007C6EFD"/>
    <w:rsid w:val="007C7C0D"/>
    <w:rsid w:val="007E0DC3"/>
    <w:rsid w:val="007E61E9"/>
    <w:rsid w:val="007F12C2"/>
    <w:rsid w:val="007F231E"/>
    <w:rsid w:val="007F53B1"/>
    <w:rsid w:val="00800C14"/>
    <w:rsid w:val="00802B1D"/>
    <w:rsid w:val="0080481B"/>
    <w:rsid w:val="0080562D"/>
    <w:rsid w:val="00805E2A"/>
    <w:rsid w:val="0081786B"/>
    <w:rsid w:val="00822687"/>
    <w:rsid w:val="00822FC4"/>
    <w:rsid w:val="00823B98"/>
    <w:rsid w:val="00823EC3"/>
    <w:rsid w:val="00824440"/>
    <w:rsid w:val="00825D59"/>
    <w:rsid w:val="00830FA8"/>
    <w:rsid w:val="008405B1"/>
    <w:rsid w:val="00845448"/>
    <w:rsid w:val="00846239"/>
    <w:rsid w:val="00855374"/>
    <w:rsid w:val="00855B48"/>
    <w:rsid w:val="00855BF7"/>
    <w:rsid w:val="00856895"/>
    <w:rsid w:val="00864BEA"/>
    <w:rsid w:val="008669ED"/>
    <w:rsid w:val="0087083E"/>
    <w:rsid w:val="0087255E"/>
    <w:rsid w:val="00875B99"/>
    <w:rsid w:val="00884385"/>
    <w:rsid w:val="0088535B"/>
    <w:rsid w:val="00890BA9"/>
    <w:rsid w:val="008916F8"/>
    <w:rsid w:val="00896F69"/>
    <w:rsid w:val="008A4E7C"/>
    <w:rsid w:val="008A621E"/>
    <w:rsid w:val="008A7339"/>
    <w:rsid w:val="008B75F8"/>
    <w:rsid w:val="008C04C6"/>
    <w:rsid w:val="008C19BC"/>
    <w:rsid w:val="008C1C17"/>
    <w:rsid w:val="008C41C1"/>
    <w:rsid w:val="008D2AE6"/>
    <w:rsid w:val="008D5009"/>
    <w:rsid w:val="008D79A1"/>
    <w:rsid w:val="008E0804"/>
    <w:rsid w:val="008E28DF"/>
    <w:rsid w:val="008F6B8A"/>
    <w:rsid w:val="008F6CE9"/>
    <w:rsid w:val="00901620"/>
    <w:rsid w:val="009017BC"/>
    <w:rsid w:val="00902EAD"/>
    <w:rsid w:val="0090469B"/>
    <w:rsid w:val="0091217C"/>
    <w:rsid w:val="009145AE"/>
    <w:rsid w:val="0091533D"/>
    <w:rsid w:val="00915F6C"/>
    <w:rsid w:val="00917FC6"/>
    <w:rsid w:val="009209A2"/>
    <w:rsid w:val="00923245"/>
    <w:rsid w:val="00926B0E"/>
    <w:rsid w:val="00933018"/>
    <w:rsid w:val="00934B27"/>
    <w:rsid w:val="00935391"/>
    <w:rsid w:val="009360C3"/>
    <w:rsid w:val="0093647C"/>
    <w:rsid w:val="00945DCD"/>
    <w:rsid w:val="00946809"/>
    <w:rsid w:val="00951A87"/>
    <w:rsid w:val="00951AF6"/>
    <w:rsid w:val="00954B05"/>
    <w:rsid w:val="009564A8"/>
    <w:rsid w:val="00960FD6"/>
    <w:rsid w:val="00971E64"/>
    <w:rsid w:val="00976AD4"/>
    <w:rsid w:val="00982124"/>
    <w:rsid w:val="0098435C"/>
    <w:rsid w:val="00992002"/>
    <w:rsid w:val="009A435E"/>
    <w:rsid w:val="009A51E7"/>
    <w:rsid w:val="009B15A2"/>
    <w:rsid w:val="009B60C6"/>
    <w:rsid w:val="009B715A"/>
    <w:rsid w:val="009C35CB"/>
    <w:rsid w:val="009D00C3"/>
    <w:rsid w:val="009D5C2B"/>
    <w:rsid w:val="009E3790"/>
    <w:rsid w:val="009E38C4"/>
    <w:rsid w:val="009E410E"/>
    <w:rsid w:val="009E577D"/>
    <w:rsid w:val="00A0096B"/>
    <w:rsid w:val="00A06790"/>
    <w:rsid w:val="00A1595A"/>
    <w:rsid w:val="00A25E09"/>
    <w:rsid w:val="00A3129D"/>
    <w:rsid w:val="00A33E94"/>
    <w:rsid w:val="00A37B26"/>
    <w:rsid w:val="00A4614A"/>
    <w:rsid w:val="00A50DD1"/>
    <w:rsid w:val="00A63C53"/>
    <w:rsid w:val="00A66134"/>
    <w:rsid w:val="00A71E49"/>
    <w:rsid w:val="00A72BDC"/>
    <w:rsid w:val="00A75AA9"/>
    <w:rsid w:val="00A75E00"/>
    <w:rsid w:val="00A81E01"/>
    <w:rsid w:val="00A92850"/>
    <w:rsid w:val="00A92B5C"/>
    <w:rsid w:val="00A94F73"/>
    <w:rsid w:val="00AA4EEB"/>
    <w:rsid w:val="00AB0A19"/>
    <w:rsid w:val="00AB0CFE"/>
    <w:rsid w:val="00AB0E30"/>
    <w:rsid w:val="00AB5867"/>
    <w:rsid w:val="00AB7FB0"/>
    <w:rsid w:val="00AC4D05"/>
    <w:rsid w:val="00AE00B7"/>
    <w:rsid w:val="00AE407F"/>
    <w:rsid w:val="00AE5E63"/>
    <w:rsid w:val="00AF08EB"/>
    <w:rsid w:val="00AF396B"/>
    <w:rsid w:val="00AF693C"/>
    <w:rsid w:val="00AF73DC"/>
    <w:rsid w:val="00B04665"/>
    <w:rsid w:val="00B22182"/>
    <w:rsid w:val="00B32601"/>
    <w:rsid w:val="00B37A14"/>
    <w:rsid w:val="00B43721"/>
    <w:rsid w:val="00B43A34"/>
    <w:rsid w:val="00B5157D"/>
    <w:rsid w:val="00B55014"/>
    <w:rsid w:val="00B55793"/>
    <w:rsid w:val="00B623A6"/>
    <w:rsid w:val="00B73791"/>
    <w:rsid w:val="00B7553B"/>
    <w:rsid w:val="00B77A3B"/>
    <w:rsid w:val="00B80E9A"/>
    <w:rsid w:val="00B82489"/>
    <w:rsid w:val="00B82636"/>
    <w:rsid w:val="00B827A7"/>
    <w:rsid w:val="00BA2F52"/>
    <w:rsid w:val="00BA4E81"/>
    <w:rsid w:val="00BA5954"/>
    <w:rsid w:val="00BB3D7C"/>
    <w:rsid w:val="00BB4EB9"/>
    <w:rsid w:val="00BB5F38"/>
    <w:rsid w:val="00BB6618"/>
    <w:rsid w:val="00BC23DA"/>
    <w:rsid w:val="00BD007A"/>
    <w:rsid w:val="00BD04D8"/>
    <w:rsid w:val="00BD2F30"/>
    <w:rsid w:val="00BD5285"/>
    <w:rsid w:val="00BD7402"/>
    <w:rsid w:val="00BD7B8C"/>
    <w:rsid w:val="00BE58C1"/>
    <w:rsid w:val="00BE7C88"/>
    <w:rsid w:val="00C068E2"/>
    <w:rsid w:val="00C11ACF"/>
    <w:rsid w:val="00C11F4A"/>
    <w:rsid w:val="00C14B79"/>
    <w:rsid w:val="00C16299"/>
    <w:rsid w:val="00C20842"/>
    <w:rsid w:val="00C33C0C"/>
    <w:rsid w:val="00C33D21"/>
    <w:rsid w:val="00C33F01"/>
    <w:rsid w:val="00C35428"/>
    <w:rsid w:val="00C355BF"/>
    <w:rsid w:val="00C367FF"/>
    <w:rsid w:val="00C36EC5"/>
    <w:rsid w:val="00C373A7"/>
    <w:rsid w:val="00C41E12"/>
    <w:rsid w:val="00C442C5"/>
    <w:rsid w:val="00C4492A"/>
    <w:rsid w:val="00C506E4"/>
    <w:rsid w:val="00C526D4"/>
    <w:rsid w:val="00C56D29"/>
    <w:rsid w:val="00C67DE7"/>
    <w:rsid w:val="00C70C3B"/>
    <w:rsid w:val="00C736AF"/>
    <w:rsid w:val="00C74316"/>
    <w:rsid w:val="00C826C1"/>
    <w:rsid w:val="00C87BDC"/>
    <w:rsid w:val="00C905B0"/>
    <w:rsid w:val="00C9298C"/>
    <w:rsid w:val="00C938B0"/>
    <w:rsid w:val="00C9504B"/>
    <w:rsid w:val="00CA73D8"/>
    <w:rsid w:val="00CA7E50"/>
    <w:rsid w:val="00CB709D"/>
    <w:rsid w:val="00CB7999"/>
    <w:rsid w:val="00CC068C"/>
    <w:rsid w:val="00CD064E"/>
    <w:rsid w:val="00CD0D34"/>
    <w:rsid w:val="00CE1E8B"/>
    <w:rsid w:val="00CE2900"/>
    <w:rsid w:val="00CE4395"/>
    <w:rsid w:val="00CE77CF"/>
    <w:rsid w:val="00CE7D64"/>
    <w:rsid w:val="00CF1D2A"/>
    <w:rsid w:val="00CF7AF4"/>
    <w:rsid w:val="00D02CA1"/>
    <w:rsid w:val="00D06116"/>
    <w:rsid w:val="00D06E9A"/>
    <w:rsid w:val="00D0755D"/>
    <w:rsid w:val="00D11BBC"/>
    <w:rsid w:val="00D1666C"/>
    <w:rsid w:val="00D1793B"/>
    <w:rsid w:val="00D17E97"/>
    <w:rsid w:val="00D2067F"/>
    <w:rsid w:val="00D21BEE"/>
    <w:rsid w:val="00D220CD"/>
    <w:rsid w:val="00D2313B"/>
    <w:rsid w:val="00D25BA1"/>
    <w:rsid w:val="00D27B1B"/>
    <w:rsid w:val="00D3262C"/>
    <w:rsid w:val="00D33439"/>
    <w:rsid w:val="00D363F8"/>
    <w:rsid w:val="00D37DD1"/>
    <w:rsid w:val="00D4191C"/>
    <w:rsid w:val="00D5235F"/>
    <w:rsid w:val="00D55EB7"/>
    <w:rsid w:val="00D56F94"/>
    <w:rsid w:val="00D64092"/>
    <w:rsid w:val="00D77326"/>
    <w:rsid w:val="00D8499D"/>
    <w:rsid w:val="00D965EB"/>
    <w:rsid w:val="00D973BB"/>
    <w:rsid w:val="00DA289D"/>
    <w:rsid w:val="00DA391D"/>
    <w:rsid w:val="00DA76BC"/>
    <w:rsid w:val="00DB31DA"/>
    <w:rsid w:val="00DB39B6"/>
    <w:rsid w:val="00DC4ED5"/>
    <w:rsid w:val="00DC6F4B"/>
    <w:rsid w:val="00DD1B8A"/>
    <w:rsid w:val="00DD1C57"/>
    <w:rsid w:val="00DD2E72"/>
    <w:rsid w:val="00DD4DE6"/>
    <w:rsid w:val="00DD54CE"/>
    <w:rsid w:val="00DE2C7F"/>
    <w:rsid w:val="00DF4F55"/>
    <w:rsid w:val="00DF577F"/>
    <w:rsid w:val="00E009EA"/>
    <w:rsid w:val="00E01955"/>
    <w:rsid w:val="00E10718"/>
    <w:rsid w:val="00E201BF"/>
    <w:rsid w:val="00E205A0"/>
    <w:rsid w:val="00E2071B"/>
    <w:rsid w:val="00E2704C"/>
    <w:rsid w:val="00E27FB8"/>
    <w:rsid w:val="00E30C83"/>
    <w:rsid w:val="00E33258"/>
    <w:rsid w:val="00E43FED"/>
    <w:rsid w:val="00E51C6A"/>
    <w:rsid w:val="00E545E5"/>
    <w:rsid w:val="00E54DFE"/>
    <w:rsid w:val="00E6066B"/>
    <w:rsid w:val="00E67033"/>
    <w:rsid w:val="00E6759A"/>
    <w:rsid w:val="00E7003C"/>
    <w:rsid w:val="00E70B75"/>
    <w:rsid w:val="00E73D64"/>
    <w:rsid w:val="00E76D1C"/>
    <w:rsid w:val="00E76E4D"/>
    <w:rsid w:val="00E8212E"/>
    <w:rsid w:val="00E933D4"/>
    <w:rsid w:val="00EA444C"/>
    <w:rsid w:val="00EA4AB0"/>
    <w:rsid w:val="00EB1518"/>
    <w:rsid w:val="00EB6610"/>
    <w:rsid w:val="00EB67E8"/>
    <w:rsid w:val="00EC0CBF"/>
    <w:rsid w:val="00EC2B2A"/>
    <w:rsid w:val="00EC72BC"/>
    <w:rsid w:val="00ED0749"/>
    <w:rsid w:val="00EE33D2"/>
    <w:rsid w:val="00EE3699"/>
    <w:rsid w:val="00F006D4"/>
    <w:rsid w:val="00F008CF"/>
    <w:rsid w:val="00F014D6"/>
    <w:rsid w:val="00F03178"/>
    <w:rsid w:val="00F0331D"/>
    <w:rsid w:val="00F03EFD"/>
    <w:rsid w:val="00F22267"/>
    <w:rsid w:val="00F26216"/>
    <w:rsid w:val="00F41F9C"/>
    <w:rsid w:val="00F5776B"/>
    <w:rsid w:val="00F616EE"/>
    <w:rsid w:val="00F61EB7"/>
    <w:rsid w:val="00F660B1"/>
    <w:rsid w:val="00F71DB7"/>
    <w:rsid w:val="00F83021"/>
    <w:rsid w:val="00F83CDA"/>
    <w:rsid w:val="00F8783A"/>
    <w:rsid w:val="00F91139"/>
    <w:rsid w:val="00F9214F"/>
    <w:rsid w:val="00FA0967"/>
    <w:rsid w:val="00FB2C98"/>
    <w:rsid w:val="00FB4436"/>
    <w:rsid w:val="00FB4787"/>
    <w:rsid w:val="00FB7928"/>
    <w:rsid w:val="00FC1152"/>
    <w:rsid w:val="00FC32FC"/>
    <w:rsid w:val="00FC6F12"/>
    <w:rsid w:val="00FD09DA"/>
    <w:rsid w:val="00FD6641"/>
    <w:rsid w:val="00FD7C0D"/>
    <w:rsid w:val="00FF3ABF"/>
    <w:rsid w:val="00FF439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A7841B35-4738-4B73-A983-E67A58BC17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uiPriority="0"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B35D2"/>
    <w:rPr>
      <w:sz w:val="24"/>
      <w:szCs w:val="24"/>
    </w:rPr>
  </w:style>
  <w:style w:type="paragraph" w:styleId="Heading1">
    <w:name w:val="heading 1"/>
    <w:basedOn w:val="Normal"/>
    <w:next w:val="Normal"/>
    <w:link w:val="Heading1Char"/>
    <w:uiPriority w:val="9"/>
    <w:qFormat/>
    <w:rsid w:val="005B35D2"/>
    <w:pPr>
      <w:keepNext/>
      <w:widowControl w:val="0"/>
      <w:overflowPunct w:val="0"/>
      <w:autoSpaceDE w:val="0"/>
      <w:autoSpaceDN w:val="0"/>
      <w:adjustRightInd w:val="0"/>
      <w:textAlignment w:val="baseline"/>
      <w:outlineLvl w:val="0"/>
    </w:pPr>
    <w:rPr>
      <w:rFonts w:ascii="Cambria" w:hAnsi="Cambria"/>
      <w:b/>
      <w:bCs/>
      <w:kern w:val="32"/>
      <w:sz w:val="32"/>
      <w:szCs w:val="32"/>
    </w:rPr>
  </w:style>
  <w:style w:type="paragraph" w:styleId="Heading2">
    <w:name w:val="heading 2"/>
    <w:basedOn w:val="Normal"/>
    <w:next w:val="Normal"/>
    <w:link w:val="Heading2Char"/>
    <w:uiPriority w:val="9"/>
    <w:qFormat/>
    <w:rsid w:val="005B35D2"/>
    <w:pPr>
      <w:keepNext/>
      <w:outlineLvl w:val="1"/>
    </w:pPr>
    <w:rPr>
      <w:rFonts w:ascii="Cambria" w:hAnsi="Cambria"/>
      <w:b/>
      <w:bCs/>
      <w:i/>
      <w:i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B61368"/>
    <w:rPr>
      <w:rFonts w:ascii="Cambria" w:eastAsia="Times New Roman" w:hAnsi="Cambria" w:cs="Times New Roman"/>
      <w:b/>
      <w:bCs/>
      <w:kern w:val="32"/>
      <w:sz w:val="32"/>
      <w:szCs w:val="32"/>
    </w:rPr>
  </w:style>
  <w:style w:type="character" w:customStyle="1" w:styleId="Heading2Char">
    <w:name w:val="Heading 2 Char"/>
    <w:link w:val="Heading2"/>
    <w:uiPriority w:val="9"/>
    <w:semiHidden/>
    <w:rsid w:val="00B61368"/>
    <w:rPr>
      <w:rFonts w:ascii="Cambria" w:eastAsia="Times New Roman" w:hAnsi="Cambria" w:cs="Times New Roman"/>
      <w:b/>
      <w:bCs/>
      <w:i/>
      <w:iCs/>
      <w:sz w:val="28"/>
      <w:szCs w:val="28"/>
    </w:rPr>
  </w:style>
  <w:style w:type="paragraph" w:styleId="BodyText3">
    <w:name w:val="Body Text 3"/>
    <w:basedOn w:val="Normal"/>
    <w:link w:val="BodyText3Char"/>
    <w:uiPriority w:val="99"/>
    <w:rsid w:val="005B35D2"/>
    <w:rPr>
      <w:sz w:val="16"/>
      <w:szCs w:val="16"/>
    </w:rPr>
  </w:style>
  <w:style w:type="character" w:customStyle="1" w:styleId="BodyText3Char">
    <w:name w:val="Body Text 3 Char"/>
    <w:link w:val="BodyText3"/>
    <w:uiPriority w:val="99"/>
    <w:semiHidden/>
    <w:rsid w:val="00B61368"/>
    <w:rPr>
      <w:sz w:val="16"/>
      <w:szCs w:val="16"/>
    </w:rPr>
  </w:style>
  <w:style w:type="paragraph" w:styleId="BodyText">
    <w:name w:val="Body Text"/>
    <w:basedOn w:val="Normal"/>
    <w:link w:val="BodyTextChar"/>
    <w:uiPriority w:val="99"/>
    <w:rsid w:val="005B35D2"/>
    <w:pPr>
      <w:widowControl w:val="0"/>
      <w:overflowPunct w:val="0"/>
      <w:autoSpaceDE w:val="0"/>
      <w:autoSpaceDN w:val="0"/>
      <w:adjustRightInd w:val="0"/>
      <w:jc w:val="center"/>
      <w:textAlignment w:val="baseline"/>
    </w:pPr>
  </w:style>
  <w:style w:type="character" w:customStyle="1" w:styleId="BodyTextChar">
    <w:name w:val="Body Text Char"/>
    <w:link w:val="BodyText"/>
    <w:uiPriority w:val="99"/>
    <w:semiHidden/>
    <w:rsid w:val="00B61368"/>
    <w:rPr>
      <w:sz w:val="24"/>
      <w:szCs w:val="24"/>
    </w:rPr>
  </w:style>
  <w:style w:type="paragraph" w:styleId="BodyText2">
    <w:name w:val="Body Text 2"/>
    <w:basedOn w:val="Normal"/>
    <w:link w:val="BodyText2Char"/>
    <w:uiPriority w:val="99"/>
    <w:rsid w:val="005B35D2"/>
    <w:pPr>
      <w:widowControl w:val="0"/>
      <w:overflowPunct w:val="0"/>
      <w:autoSpaceDE w:val="0"/>
      <w:autoSpaceDN w:val="0"/>
      <w:adjustRightInd w:val="0"/>
      <w:textAlignment w:val="baseline"/>
    </w:pPr>
  </w:style>
  <w:style w:type="character" w:customStyle="1" w:styleId="BodyText2Char">
    <w:name w:val="Body Text 2 Char"/>
    <w:link w:val="BodyText2"/>
    <w:uiPriority w:val="99"/>
    <w:semiHidden/>
    <w:rsid w:val="00B61368"/>
    <w:rPr>
      <w:sz w:val="24"/>
      <w:szCs w:val="24"/>
    </w:rPr>
  </w:style>
  <w:style w:type="character" w:styleId="Strong">
    <w:name w:val="Strong"/>
    <w:uiPriority w:val="99"/>
    <w:qFormat/>
    <w:rsid w:val="005B35D2"/>
    <w:rPr>
      <w:b/>
      <w:bCs/>
    </w:rPr>
  </w:style>
  <w:style w:type="paragraph" w:styleId="BodyTextIndent">
    <w:name w:val="Body Text Indent"/>
    <w:basedOn w:val="Normal"/>
    <w:link w:val="BodyTextIndentChar"/>
    <w:uiPriority w:val="99"/>
    <w:rsid w:val="005B35D2"/>
    <w:pPr>
      <w:ind w:left="792" w:hanging="792"/>
    </w:pPr>
  </w:style>
  <w:style w:type="character" w:customStyle="1" w:styleId="BodyTextIndentChar">
    <w:name w:val="Body Text Indent Char"/>
    <w:link w:val="BodyTextIndent"/>
    <w:uiPriority w:val="99"/>
    <w:semiHidden/>
    <w:rsid w:val="00B61368"/>
    <w:rPr>
      <w:sz w:val="24"/>
      <w:szCs w:val="24"/>
    </w:rPr>
  </w:style>
  <w:style w:type="paragraph" w:styleId="BodyTextIndent2">
    <w:name w:val="Body Text Indent 2"/>
    <w:basedOn w:val="Normal"/>
    <w:link w:val="BodyTextIndent2Char"/>
    <w:uiPriority w:val="99"/>
    <w:rsid w:val="005B35D2"/>
    <w:pPr>
      <w:tabs>
        <w:tab w:val="left" w:pos="1440"/>
      </w:tabs>
      <w:ind w:left="1440" w:hanging="1440"/>
    </w:pPr>
  </w:style>
  <w:style w:type="character" w:customStyle="1" w:styleId="BodyTextIndent2Char">
    <w:name w:val="Body Text Indent 2 Char"/>
    <w:link w:val="BodyTextIndent2"/>
    <w:uiPriority w:val="99"/>
    <w:semiHidden/>
    <w:rsid w:val="00B61368"/>
    <w:rPr>
      <w:sz w:val="24"/>
      <w:szCs w:val="24"/>
    </w:rPr>
  </w:style>
  <w:style w:type="character" w:styleId="Hyperlink">
    <w:name w:val="Hyperlink"/>
    <w:uiPriority w:val="99"/>
    <w:rsid w:val="00B97F3E"/>
    <w:rPr>
      <w:color w:val="0000FF"/>
      <w:u w:val="single"/>
    </w:rPr>
  </w:style>
  <w:style w:type="paragraph" w:styleId="Header">
    <w:name w:val="header"/>
    <w:basedOn w:val="Normal"/>
    <w:link w:val="HeaderChar"/>
    <w:uiPriority w:val="99"/>
    <w:rsid w:val="00327F5F"/>
    <w:pPr>
      <w:tabs>
        <w:tab w:val="center" w:pos="4513"/>
        <w:tab w:val="right" w:pos="9026"/>
      </w:tabs>
    </w:pPr>
  </w:style>
  <w:style w:type="character" w:customStyle="1" w:styleId="HeaderChar">
    <w:name w:val="Header Char"/>
    <w:link w:val="Header"/>
    <w:uiPriority w:val="99"/>
    <w:locked/>
    <w:rsid w:val="00327F5F"/>
    <w:rPr>
      <w:sz w:val="24"/>
      <w:szCs w:val="24"/>
    </w:rPr>
  </w:style>
  <w:style w:type="paragraph" w:styleId="Footer">
    <w:name w:val="footer"/>
    <w:basedOn w:val="Normal"/>
    <w:link w:val="FooterChar"/>
    <w:uiPriority w:val="99"/>
    <w:rsid w:val="00327F5F"/>
    <w:pPr>
      <w:tabs>
        <w:tab w:val="center" w:pos="4513"/>
        <w:tab w:val="right" w:pos="9026"/>
      </w:tabs>
    </w:pPr>
  </w:style>
  <w:style w:type="character" w:customStyle="1" w:styleId="FooterChar">
    <w:name w:val="Footer Char"/>
    <w:link w:val="Footer"/>
    <w:uiPriority w:val="99"/>
    <w:locked/>
    <w:rsid w:val="00327F5F"/>
    <w:rPr>
      <w:sz w:val="24"/>
      <w:szCs w:val="24"/>
    </w:rPr>
  </w:style>
  <w:style w:type="table" w:styleId="TableGrid">
    <w:name w:val="Table Grid"/>
    <w:basedOn w:val="TableNormal"/>
    <w:uiPriority w:val="59"/>
    <w:rsid w:val="000A7ACE"/>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BalloonText">
    <w:name w:val="Balloon Text"/>
    <w:basedOn w:val="Normal"/>
    <w:link w:val="BalloonTextChar"/>
    <w:uiPriority w:val="99"/>
    <w:semiHidden/>
    <w:unhideWhenUsed/>
    <w:rsid w:val="00984626"/>
    <w:rPr>
      <w:rFonts w:ascii="Tahoma" w:hAnsi="Tahoma"/>
      <w:sz w:val="16"/>
      <w:szCs w:val="16"/>
    </w:rPr>
  </w:style>
  <w:style w:type="character" w:customStyle="1" w:styleId="BalloonTextChar">
    <w:name w:val="Balloon Text Char"/>
    <w:link w:val="BalloonText"/>
    <w:uiPriority w:val="99"/>
    <w:semiHidden/>
    <w:rsid w:val="00984626"/>
    <w:rPr>
      <w:rFonts w:ascii="Tahoma" w:hAnsi="Tahoma" w:cs="Tahoma"/>
      <w:sz w:val="16"/>
      <w:szCs w:val="16"/>
    </w:rPr>
  </w:style>
  <w:style w:type="paragraph" w:styleId="NormalWeb">
    <w:name w:val="Normal (Web)"/>
    <w:basedOn w:val="Normal"/>
    <w:uiPriority w:val="99"/>
    <w:semiHidden/>
    <w:rsid w:val="00BF04CD"/>
    <w:pPr>
      <w:spacing w:before="100" w:beforeAutospacing="1" w:after="100" w:afterAutospacing="1"/>
    </w:pPr>
    <w:rPr>
      <w:sz w:val="17"/>
      <w:szCs w:val="17"/>
      <w:lang w:eastAsia="en-US"/>
    </w:rPr>
  </w:style>
  <w:style w:type="character" w:styleId="PageNumber">
    <w:name w:val="page number"/>
    <w:basedOn w:val="DefaultParagraphFont"/>
    <w:rsid w:val="00867AE4"/>
  </w:style>
  <w:style w:type="character" w:customStyle="1" w:styleId="apple-converted-space">
    <w:name w:val="apple-converted-space"/>
    <w:basedOn w:val="DefaultParagraphFont"/>
    <w:rsid w:val="005D5638"/>
  </w:style>
  <w:style w:type="paragraph" w:customStyle="1" w:styleId="Body1">
    <w:name w:val="Body 1"/>
    <w:rsid w:val="006B2E4F"/>
    <w:pPr>
      <w:outlineLvl w:val="0"/>
    </w:pPr>
    <w:rPr>
      <w:rFonts w:eastAsia="Arial Unicode MS"/>
      <w:color w:val="000000"/>
      <w:sz w:val="24"/>
      <w:u w:color="000000"/>
    </w:rPr>
  </w:style>
  <w:style w:type="paragraph" w:customStyle="1" w:styleId="Default">
    <w:name w:val="Default"/>
    <w:rsid w:val="00004396"/>
    <w:pPr>
      <w:autoSpaceDE w:val="0"/>
      <w:autoSpaceDN w:val="0"/>
      <w:adjustRightInd w:val="0"/>
    </w:pPr>
    <w:rPr>
      <w:rFonts w:ascii="Calibri" w:hAnsi="Calibri" w:cs="Calibri"/>
      <w:color w:val="000000"/>
      <w:sz w:val="24"/>
      <w:szCs w:val="24"/>
    </w:rPr>
  </w:style>
  <w:style w:type="paragraph" w:customStyle="1" w:styleId="ColorfulList-Accent11">
    <w:name w:val="Colorful List - Accent 11"/>
    <w:basedOn w:val="Normal"/>
    <w:uiPriority w:val="34"/>
    <w:qFormat/>
    <w:rsid w:val="005C779D"/>
    <w:pPr>
      <w:ind w:left="720"/>
      <w:contextualSpacing/>
    </w:pPr>
  </w:style>
  <w:style w:type="character" w:styleId="Emphasis">
    <w:name w:val="Emphasis"/>
    <w:uiPriority w:val="20"/>
    <w:qFormat/>
    <w:locked/>
    <w:rsid w:val="008A2F5C"/>
    <w:rPr>
      <w:i/>
      <w:iCs/>
    </w:rPr>
  </w:style>
  <w:style w:type="character" w:customStyle="1" w:styleId="st">
    <w:name w:val="st"/>
    <w:basedOn w:val="DefaultParagraphFont"/>
    <w:rsid w:val="006D2FEB"/>
  </w:style>
  <w:style w:type="character" w:styleId="CommentReference">
    <w:name w:val="annotation reference"/>
    <w:uiPriority w:val="99"/>
    <w:semiHidden/>
    <w:unhideWhenUsed/>
    <w:rsid w:val="006B14B5"/>
    <w:rPr>
      <w:sz w:val="16"/>
      <w:szCs w:val="16"/>
    </w:rPr>
  </w:style>
  <w:style w:type="paragraph" w:styleId="CommentText">
    <w:name w:val="annotation text"/>
    <w:basedOn w:val="Normal"/>
    <w:link w:val="CommentTextChar"/>
    <w:uiPriority w:val="99"/>
    <w:semiHidden/>
    <w:unhideWhenUsed/>
    <w:rsid w:val="006B14B5"/>
    <w:rPr>
      <w:sz w:val="20"/>
      <w:szCs w:val="20"/>
    </w:rPr>
  </w:style>
  <w:style w:type="character" w:customStyle="1" w:styleId="CommentTextChar">
    <w:name w:val="Comment Text Char"/>
    <w:basedOn w:val="DefaultParagraphFont"/>
    <w:link w:val="CommentText"/>
    <w:uiPriority w:val="99"/>
    <w:semiHidden/>
    <w:rsid w:val="006B14B5"/>
  </w:style>
  <w:style w:type="paragraph" w:styleId="CommentSubject">
    <w:name w:val="annotation subject"/>
    <w:basedOn w:val="CommentText"/>
    <w:next w:val="CommentText"/>
    <w:link w:val="CommentSubjectChar"/>
    <w:uiPriority w:val="99"/>
    <w:semiHidden/>
    <w:unhideWhenUsed/>
    <w:rsid w:val="006B14B5"/>
    <w:rPr>
      <w:b/>
      <w:bCs/>
    </w:rPr>
  </w:style>
  <w:style w:type="character" w:customStyle="1" w:styleId="CommentSubjectChar">
    <w:name w:val="Comment Subject Char"/>
    <w:link w:val="CommentSubject"/>
    <w:uiPriority w:val="99"/>
    <w:semiHidden/>
    <w:rsid w:val="006B14B5"/>
    <w:rPr>
      <w:b/>
      <w:bCs/>
    </w:rPr>
  </w:style>
  <w:style w:type="paragraph" w:styleId="ListParagraph">
    <w:name w:val="List Paragraph"/>
    <w:basedOn w:val="Normal"/>
    <w:uiPriority w:val="34"/>
    <w:qFormat/>
    <w:rsid w:val="009E379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569573">
      <w:bodyDiv w:val="1"/>
      <w:marLeft w:val="0"/>
      <w:marRight w:val="0"/>
      <w:marTop w:val="0"/>
      <w:marBottom w:val="0"/>
      <w:divBdr>
        <w:top w:val="none" w:sz="0" w:space="0" w:color="auto"/>
        <w:left w:val="none" w:sz="0" w:space="0" w:color="auto"/>
        <w:bottom w:val="none" w:sz="0" w:space="0" w:color="auto"/>
        <w:right w:val="none" w:sz="0" w:space="0" w:color="auto"/>
      </w:divBdr>
    </w:div>
    <w:div w:id="41485718">
      <w:bodyDiv w:val="1"/>
      <w:marLeft w:val="0"/>
      <w:marRight w:val="0"/>
      <w:marTop w:val="0"/>
      <w:marBottom w:val="0"/>
      <w:divBdr>
        <w:top w:val="none" w:sz="0" w:space="0" w:color="auto"/>
        <w:left w:val="none" w:sz="0" w:space="0" w:color="auto"/>
        <w:bottom w:val="none" w:sz="0" w:space="0" w:color="auto"/>
        <w:right w:val="none" w:sz="0" w:space="0" w:color="auto"/>
      </w:divBdr>
    </w:div>
    <w:div w:id="50735558">
      <w:bodyDiv w:val="1"/>
      <w:marLeft w:val="0"/>
      <w:marRight w:val="0"/>
      <w:marTop w:val="0"/>
      <w:marBottom w:val="0"/>
      <w:divBdr>
        <w:top w:val="none" w:sz="0" w:space="0" w:color="auto"/>
        <w:left w:val="none" w:sz="0" w:space="0" w:color="auto"/>
        <w:bottom w:val="none" w:sz="0" w:space="0" w:color="auto"/>
        <w:right w:val="none" w:sz="0" w:space="0" w:color="auto"/>
      </w:divBdr>
      <w:divsChild>
        <w:div w:id="103160567">
          <w:marLeft w:val="0"/>
          <w:marRight w:val="0"/>
          <w:marTop w:val="0"/>
          <w:marBottom w:val="0"/>
          <w:divBdr>
            <w:top w:val="none" w:sz="0" w:space="0" w:color="auto"/>
            <w:left w:val="none" w:sz="0" w:space="0" w:color="auto"/>
            <w:bottom w:val="none" w:sz="0" w:space="0" w:color="auto"/>
            <w:right w:val="none" w:sz="0" w:space="0" w:color="auto"/>
          </w:divBdr>
        </w:div>
        <w:div w:id="178354131">
          <w:marLeft w:val="0"/>
          <w:marRight w:val="0"/>
          <w:marTop w:val="0"/>
          <w:marBottom w:val="0"/>
          <w:divBdr>
            <w:top w:val="none" w:sz="0" w:space="0" w:color="auto"/>
            <w:left w:val="none" w:sz="0" w:space="0" w:color="auto"/>
            <w:bottom w:val="none" w:sz="0" w:space="0" w:color="auto"/>
            <w:right w:val="none" w:sz="0" w:space="0" w:color="auto"/>
          </w:divBdr>
        </w:div>
        <w:div w:id="252203633">
          <w:marLeft w:val="0"/>
          <w:marRight w:val="0"/>
          <w:marTop w:val="0"/>
          <w:marBottom w:val="0"/>
          <w:divBdr>
            <w:top w:val="none" w:sz="0" w:space="0" w:color="auto"/>
            <w:left w:val="none" w:sz="0" w:space="0" w:color="auto"/>
            <w:bottom w:val="none" w:sz="0" w:space="0" w:color="auto"/>
            <w:right w:val="none" w:sz="0" w:space="0" w:color="auto"/>
          </w:divBdr>
        </w:div>
        <w:div w:id="556745359">
          <w:marLeft w:val="0"/>
          <w:marRight w:val="0"/>
          <w:marTop w:val="0"/>
          <w:marBottom w:val="0"/>
          <w:divBdr>
            <w:top w:val="none" w:sz="0" w:space="0" w:color="auto"/>
            <w:left w:val="none" w:sz="0" w:space="0" w:color="auto"/>
            <w:bottom w:val="none" w:sz="0" w:space="0" w:color="auto"/>
            <w:right w:val="none" w:sz="0" w:space="0" w:color="auto"/>
          </w:divBdr>
        </w:div>
        <w:div w:id="863207272">
          <w:marLeft w:val="0"/>
          <w:marRight w:val="0"/>
          <w:marTop w:val="0"/>
          <w:marBottom w:val="0"/>
          <w:divBdr>
            <w:top w:val="none" w:sz="0" w:space="0" w:color="auto"/>
            <w:left w:val="none" w:sz="0" w:space="0" w:color="auto"/>
            <w:bottom w:val="none" w:sz="0" w:space="0" w:color="auto"/>
            <w:right w:val="none" w:sz="0" w:space="0" w:color="auto"/>
          </w:divBdr>
        </w:div>
        <w:div w:id="1644188798">
          <w:marLeft w:val="0"/>
          <w:marRight w:val="0"/>
          <w:marTop w:val="0"/>
          <w:marBottom w:val="0"/>
          <w:divBdr>
            <w:top w:val="none" w:sz="0" w:space="0" w:color="auto"/>
            <w:left w:val="none" w:sz="0" w:space="0" w:color="auto"/>
            <w:bottom w:val="none" w:sz="0" w:space="0" w:color="auto"/>
            <w:right w:val="none" w:sz="0" w:space="0" w:color="auto"/>
          </w:divBdr>
        </w:div>
        <w:div w:id="1728066655">
          <w:marLeft w:val="0"/>
          <w:marRight w:val="0"/>
          <w:marTop w:val="0"/>
          <w:marBottom w:val="0"/>
          <w:divBdr>
            <w:top w:val="none" w:sz="0" w:space="0" w:color="auto"/>
            <w:left w:val="none" w:sz="0" w:space="0" w:color="auto"/>
            <w:bottom w:val="none" w:sz="0" w:space="0" w:color="auto"/>
            <w:right w:val="none" w:sz="0" w:space="0" w:color="auto"/>
          </w:divBdr>
        </w:div>
        <w:div w:id="1953852470">
          <w:marLeft w:val="0"/>
          <w:marRight w:val="0"/>
          <w:marTop w:val="0"/>
          <w:marBottom w:val="0"/>
          <w:divBdr>
            <w:top w:val="none" w:sz="0" w:space="0" w:color="auto"/>
            <w:left w:val="none" w:sz="0" w:space="0" w:color="auto"/>
            <w:bottom w:val="none" w:sz="0" w:space="0" w:color="auto"/>
            <w:right w:val="none" w:sz="0" w:space="0" w:color="auto"/>
          </w:divBdr>
        </w:div>
      </w:divsChild>
    </w:div>
    <w:div w:id="135731589">
      <w:bodyDiv w:val="1"/>
      <w:marLeft w:val="0"/>
      <w:marRight w:val="0"/>
      <w:marTop w:val="0"/>
      <w:marBottom w:val="0"/>
      <w:divBdr>
        <w:top w:val="none" w:sz="0" w:space="0" w:color="auto"/>
        <w:left w:val="none" w:sz="0" w:space="0" w:color="auto"/>
        <w:bottom w:val="none" w:sz="0" w:space="0" w:color="auto"/>
        <w:right w:val="none" w:sz="0" w:space="0" w:color="auto"/>
      </w:divBdr>
    </w:div>
    <w:div w:id="143855888">
      <w:bodyDiv w:val="1"/>
      <w:marLeft w:val="0"/>
      <w:marRight w:val="0"/>
      <w:marTop w:val="0"/>
      <w:marBottom w:val="0"/>
      <w:divBdr>
        <w:top w:val="none" w:sz="0" w:space="0" w:color="auto"/>
        <w:left w:val="none" w:sz="0" w:space="0" w:color="auto"/>
        <w:bottom w:val="none" w:sz="0" w:space="0" w:color="auto"/>
        <w:right w:val="none" w:sz="0" w:space="0" w:color="auto"/>
      </w:divBdr>
      <w:divsChild>
        <w:div w:id="929965089">
          <w:marLeft w:val="0"/>
          <w:marRight w:val="0"/>
          <w:marTop w:val="0"/>
          <w:marBottom w:val="0"/>
          <w:divBdr>
            <w:top w:val="none" w:sz="0" w:space="0" w:color="auto"/>
            <w:left w:val="none" w:sz="0" w:space="0" w:color="auto"/>
            <w:bottom w:val="none" w:sz="0" w:space="0" w:color="auto"/>
            <w:right w:val="none" w:sz="0" w:space="0" w:color="auto"/>
          </w:divBdr>
          <w:divsChild>
            <w:div w:id="2032222020">
              <w:marLeft w:val="0"/>
              <w:marRight w:val="0"/>
              <w:marTop w:val="0"/>
              <w:marBottom w:val="0"/>
              <w:divBdr>
                <w:top w:val="none" w:sz="0" w:space="0" w:color="auto"/>
                <w:left w:val="none" w:sz="0" w:space="0" w:color="auto"/>
                <w:bottom w:val="none" w:sz="0" w:space="0" w:color="auto"/>
                <w:right w:val="none" w:sz="0" w:space="0" w:color="auto"/>
              </w:divBdr>
              <w:divsChild>
                <w:div w:id="350649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082736">
      <w:bodyDiv w:val="1"/>
      <w:marLeft w:val="0"/>
      <w:marRight w:val="0"/>
      <w:marTop w:val="0"/>
      <w:marBottom w:val="0"/>
      <w:divBdr>
        <w:top w:val="none" w:sz="0" w:space="0" w:color="auto"/>
        <w:left w:val="none" w:sz="0" w:space="0" w:color="auto"/>
        <w:bottom w:val="none" w:sz="0" w:space="0" w:color="auto"/>
        <w:right w:val="none" w:sz="0" w:space="0" w:color="auto"/>
      </w:divBdr>
    </w:div>
    <w:div w:id="188300757">
      <w:bodyDiv w:val="1"/>
      <w:marLeft w:val="0"/>
      <w:marRight w:val="0"/>
      <w:marTop w:val="0"/>
      <w:marBottom w:val="0"/>
      <w:divBdr>
        <w:top w:val="none" w:sz="0" w:space="0" w:color="auto"/>
        <w:left w:val="none" w:sz="0" w:space="0" w:color="auto"/>
        <w:bottom w:val="none" w:sz="0" w:space="0" w:color="auto"/>
        <w:right w:val="none" w:sz="0" w:space="0" w:color="auto"/>
      </w:divBdr>
    </w:div>
    <w:div w:id="192352887">
      <w:bodyDiv w:val="1"/>
      <w:marLeft w:val="0"/>
      <w:marRight w:val="0"/>
      <w:marTop w:val="0"/>
      <w:marBottom w:val="0"/>
      <w:divBdr>
        <w:top w:val="none" w:sz="0" w:space="0" w:color="auto"/>
        <w:left w:val="none" w:sz="0" w:space="0" w:color="auto"/>
        <w:bottom w:val="none" w:sz="0" w:space="0" w:color="auto"/>
        <w:right w:val="none" w:sz="0" w:space="0" w:color="auto"/>
      </w:divBdr>
    </w:div>
    <w:div w:id="234704035">
      <w:bodyDiv w:val="1"/>
      <w:marLeft w:val="0"/>
      <w:marRight w:val="0"/>
      <w:marTop w:val="0"/>
      <w:marBottom w:val="0"/>
      <w:divBdr>
        <w:top w:val="none" w:sz="0" w:space="0" w:color="auto"/>
        <w:left w:val="none" w:sz="0" w:space="0" w:color="auto"/>
        <w:bottom w:val="none" w:sz="0" w:space="0" w:color="auto"/>
        <w:right w:val="none" w:sz="0" w:space="0" w:color="auto"/>
      </w:divBdr>
    </w:div>
    <w:div w:id="252587105">
      <w:bodyDiv w:val="1"/>
      <w:marLeft w:val="0"/>
      <w:marRight w:val="0"/>
      <w:marTop w:val="0"/>
      <w:marBottom w:val="0"/>
      <w:divBdr>
        <w:top w:val="none" w:sz="0" w:space="0" w:color="auto"/>
        <w:left w:val="none" w:sz="0" w:space="0" w:color="auto"/>
        <w:bottom w:val="none" w:sz="0" w:space="0" w:color="auto"/>
        <w:right w:val="none" w:sz="0" w:space="0" w:color="auto"/>
      </w:divBdr>
    </w:div>
    <w:div w:id="280766177">
      <w:bodyDiv w:val="1"/>
      <w:marLeft w:val="0"/>
      <w:marRight w:val="0"/>
      <w:marTop w:val="0"/>
      <w:marBottom w:val="0"/>
      <w:divBdr>
        <w:top w:val="none" w:sz="0" w:space="0" w:color="auto"/>
        <w:left w:val="none" w:sz="0" w:space="0" w:color="auto"/>
        <w:bottom w:val="none" w:sz="0" w:space="0" w:color="auto"/>
        <w:right w:val="none" w:sz="0" w:space="0" w:color="auto"/>
      </w:divBdr>
    </w:div>
    <w:div w:id="282347147">
      <w:bodyDiv w:val="1"/>
      <w:marLeft w:val="0"/>
      <w:marRight w:val="0"/>
      <w:marTop w:val="0"/>
      <w:marBottom w:val="0"/>
      <w:divBdr>
        <w:top w:val="none" w:sz="0" w:space="0" w:color="auto"/>
        <w:left w:val="none" w:sz="0" w:space="0" w:color="auto"/>
        <w:bottom w:val="none" w:sz="0" w:space="0" w:color="auto"/>
        <w:right w:val="none" w:sz="0" w:space="0" w:color="auto"/>
      </w:divBdr>
    </w:div>
    <w:div w:id="299459548">
      <w:bodyDiv w:val="1"/>
      <w:marLeft w:val="0"/>
      <w:marRight w:val="0"/>
      <w:marTop w:val="0"/>
      <w:marBottom w:val="0"/>
      <w:divBdr>
        <w:top w:val="none" w:sz="0" w:space="0" w:color="auto"/>
        <w:left w:val="none" w:sz="0" w:space="0" w:color="auto"/>
        <w:bottom w:val="none" w:sz="0" w:space="0" w:color="auto"/>
        <w:right w:val="none" w:sz="0" w:space="0" w:color="auto"/>
      </w:divBdr>
    </w:div>
    <w:div w:id="325213062">
      <w:bodyDiv w:val="1"/>
      <w:marLeft w:val="0"/>
      <w:marRight w:val="0"/>
      <w:marTop w:val="0"/>
      <w:marBottom w:val="0"/>
      <w:divBdr>
        <w:top w:val="none" w:sz="0" w:space="0" w:color="auto"/>
        <w:left w:val="none" w:sz="0" w:space="0" w:color="auto"/>
        <w:bottom w:val="none" w:sz="0" w:space="0" w:color="auto"/>
        <w:right w:val="none" w:sz="0" w:space="0" w:color="auto"/>
      </w:divBdr>
    </w:div>
    <w:div w:id="351686613">
      <w:bodyDiv w:val="1"/>
      <w:marLeft w:val="0"/>
      <w:marRight w:val="0"/>
      <w:marTop w:val="0"/>
      <w:marBottom w:val="0"/>
      <w:divBdr>
        <w:top w:val="none" w:sz="0" w:space="0" w:color="auto"/>
        <w:left w:val="none" w:sz="0" w:space="0" w:color="auto"/>
        <w:bottom w:val="none" w:sz="0" w:space="0" w:color="auto"/>
        <w:right w:val="none" w:sz="0" w:space="0" w:color="auto"/>
      </w:divBdr>
    </w:div>
    <w:div w:id="358359895">
      <w:bodyDiv w:val="1"/>
      <w:marLeft w:val="0"/>
      <w:marRight w:val="0"/>
      <w:marTop w:val="0"/>
      <w:marBottom w:val="0"/>
      <w:divBdr>
        <w:top w:val="none" w:sz="0" w:space="0" w:color="auto"/>
        <w:left w:val="none" w:sz="0" w:space="0" w:color="auto"/>
        <w:bottom w:val="none" w:sz="0" w:space="0" w:color="auto"/>
        <w:right w:val="none" w:sz="0" w:space="0" w:color="auto"/>
      </w:divBdr>
      <w:divsChild>
        <w:div w:id="285433742">
          <w:marLeft w:val="0"/>
          <w:marRight w:val="0"/>
          <w:marTop w:val="0"/>
          <w:marBottom w:val="0"/>
          <w:divBdr>
            <w:top w:val="none" w:sz="0" w:space="0" w:color="auto"/>
            <w:left w:val="none" w:sz="0" w:space="0" w:color="auto"/>
            <w:bottom w:val="none" w:sz="0" w:space="0" w:color="auto"/>
            <w:right w:val="none" w:sz="0" w:space="0" w:color="auto"/>
          </w:divBdr>
        </w:div>
        <w:div w:id="315719506">
          <w:marLeft w:val="0"/>
          <w:marRight w:val="0"/>
          <w:marTop w:val="0"/>
          <w:marBottom w:val="0"/>
          <w:divBdr>
            <w:top w:val="none" w:sz="0" w:space="0" w:color="auto"/>
            <w:left w:val="none" w:sz="0" w:space="0" w:color="auto"/>
            <w:bottom w:val="none" w:sz="0" w:space="0" w:color="auto"/>
            <w:right w:val="none" w:sz="0" w:space="0" w:color="auto"/>
          </w:divBdr>
        </w:div>
        <w:div w:id="1965915719">
          <w:marLeft w:val="0"/>
          <w:marRight w:val="0"/>
          <w:marTop w:val="0"/>
          <w:marBottom w:val="0"/>
          <w:divBdr>
            <w:top w:val="none" w:sz="0" w:space="0" w:color="auto"/>
            <w:left w:val="none" w:sz="0" w:space="0" w:color="auto"/>
            <w:bottom w:val="none" w:sz="0" w:space="0" w:color="auto"/>
            <w:right w:val="none" w:sz="0" w:space="0" w:color="auto"/>
          </w:divBdr>
        </w:div>
      </w:divsChild>
    </w:div>
    <w:div w:id="390886665">
      <w:bodyDiv w:val="1"/>
      <w:marLeft w:val="0"/>
      <w:marRight w:val="0"/>
      <w:marTop w:val="0"/>
      <w:marBottom w:val="0"/>
      <w:divBdr>
        <w:top w:val="none" w:sz="0" w:space="0" w:color="auto"/>
        <w:left w:val="none" w:sz="0" w:space="0" w:color="auto"/>
        <w:bottom w:val="none" w:sz="0" w:space="0" w:color="auto"/>
        <w:right w:val="none" w:sz="0" w:space="0" w:color="auto"/>
      </w:divBdr>
    </w:div>
    <w:div w:id="397170627">
      <w:bodyDiv w:val="1"/>
      <w:marLeft w:val="0"/>
      <w:marRight w:val="0"/>
      <w:marTop w:val="0"/>
      <w:marBottom w:val="0"/>
      <w:divBdr>
        <w:top w:val="none" w:sz="0" w:space="0" w:color="auto"/>
        <w:left w:val="none" w:sz="0" w:space="0" w:color="auto"/>
        <w:bottom w:val="none" w:sz="0" w:space="0" w:color="auto"/>
        <w:right w:val="none" w:sz="0" w:space="0" w:color="auto"/>
      </w:divBdr>
      <w:divsChild>
        <w:div w:id="1043140633">
          <w:marLeft w:val="0"/>
          <w:marRight w:val="0"/>
          <w:marTop w:val="0"/>
          <w:marBottom w:val="0"/>
          <w:divBdr>
            <w:top w:val="none" w:sz="0" w:space="0" w:color="auto"/>
            <w:left w:val="none" w:sz="0" w:space="0" w:color="auto"/>
            <w:bottom w:val="none" w:sz="0" w:space="0" w:color="auto"/>
            <w:right w:val="none" w:sz="0" w:space="0" w:color="auto"/>
          </w:divBdr>
        </w:div>
        <w:div w:id="1913617261">
          <w:marLeft w:val="0"/>
          <w:marRight w:val="0"/>
          <w:marTop w:val="0"/>
          <w:marBottom w:val="0"/>
          <w:divBdr>
            <w:top w:val="none" w:sz="0" w:space="0" w:color="auto"/>
            <w:left w:val="none" w:sz="0" w:space="0" w:color="auto"/>
            <w:bottom w:val="none" w:sz="0" w:space="0" w:color="auto"/>
            <w:right w:val="none" w:sz="0" w:space="0" w:color="auto"/>
          </w:divBdr>
        </w:div>
      </w:divsChild>
    </w:div>
    <w:div w:id="414788902">
      <w:bodyDiv w:val="1"/>
      <w:marLeft w:val="0"/>
      <w:marRight w:val="0"/>
      <w:marTop w:val="0"/>
      <w:marBottom w:val="0"/>
      <w:divBdr>
        <w:top w:val="none" w:sz="0" w:space="0" w:color="auto"/>
        <w:left w:val="none" w:sz="0" w:space="0" w:color="auto"/>
        <w:bottom w:val="none" w:sz="0" w:space="0" w:color="auto"/>
        <w:right w:val="none" w:sz="0" w:space="0" w:color="auto"/>
      </w:divBdr>
    </w:div>
    <w:div w:id="472602447">
      <w:bodyDiv w:val="1"/>
      <w:marLeft w:val="0"/>
      <w:marRight w:val="0"/>
      <w:marTop w:val="0"/>
      <w:marBottom w:val="0"/>
      <w:divBdr>
        <w:top w:val="none" w:sz="0" w:space="0" w:color="auto"/>
        <w:left w:val="none" w:sz="0" w:space="0" w:color="auto"/>
        <w:bottom w:val="none" w:sz="0" w:space="0" w:color="auto"/>
        <w:right w:val="none" w:sz="0" w:space="0" w:color="auto"/>
      </w:divBdr>
      <w:divsChild>
        <w:div w:id="550852144">
          <w:marLeft w:val="0"/>
          <w:marRight w:val="0"/>
          <w:marTop w:val="0"/>
          <w:marBottom w:val="0"/>
          <w:divBdr>
            <w:top w:val="none" w:sz="0" w:space="0" w:color="auto"/>
            <w:left w:val="none" w:sz="0" w:space="0" w:color="auto"/>
            <w:bottom w:val="none" w:sz="0" w:space="0" w:color="auto"/>
            <w:right w:val="none" w:sz="0" w:space="0" w:color="auto"/>
          </w:divBdr>
        </w:div>
        <w:div w:id="812790115">
          <w:marLeft w:val="0"/>
          <w:marRight w:val="0"/>
          <w:marTop w:val="0"/>
          <w:marBottom w:val="0"/>
          <w:divBdr>
            <w:top w:val="none" w:sz="0" w:space="0" w:color="auto"/>
            <w:left w:val="none" w:sz="0" w:space="0" w:color="auto"/>
            <w:bottom w:val="none" w:sz="0" w:space="0" w:color="auto"/>
            <w:right w:val="none" w:sz="0" w:space="0" w:color="auto"/>
          </w:divBdr>
        </w:div>
        <w:div w:id="954100434">
          <w:marLeft w:val="0"/>
          <w:marRight w:val="0"/>
          <w:marTop w:val="0"/>
          <w:marBottom w:val="0"/>
          <w:divBdr>
            <w:top w:val="none" w:sz="0" w:space="0" w:color="auto"/>
            <w:left w:val="none" w:sz="0" w:space="0" w:color="auto"/>
            <w:bottom w:val="none" w:sz="0" w:space="0" w:color="auto"/>
            <w:right w:val="none" w:sz="0" w:space="0" w:color="auto"/>
          </w:divBdr>
        </w:div>
      </w:divsChild>
    </w:div>
    <w:div w:id="482505394">
      <w:bodyDiv w:val="1"/>
      <w:marLeft w:val="0"/>
      <w:marRight w:val="0"/>
      <w:marTop w:val="0"/>
      <w:marBottom w:val="0"/>
      <w:divBdr>
        <w:top w:val="none" w:sz="0" w:space="0" w:color="auto"/>
        <w:left w:val="none" w:sz="0" w:space="0" w:color="auto"/>
        <w:bottom w:val="none" w:sz="0" w:space="0" w:color="auto"/>
        <w:right w:val="none" w:sz="0" w:space="0" w:color="auto"/>
      </w:divBdr>
      <w:divsChild>
        <w:div w:id="795492292">
          <w:marLeft w:val="0"/>
          <w:marRight w:val="0"/>
          <w:marTop w:val="0"/>
          <w:marBottom w:val="0"/>
          <w:divBdr>
            <w:top w:val="none" w:sz="0" w:space="0" w:color="auto"/>
            <w:left w:val="none" w:sz="0" w:space="0" w:color="auto"/>
            <w:bottom w:val="none" w:sz="0" w:space="0" w:color="auto"/>
            <w:right w:val="none" w:sz="0" w:space="0" w:color="auto"/>
          </w:divBdr>
        </w:div>
        <w:div w:id="1317608002">
          <w:marLeft w:val="0"/>
          <w:marRight w:val="0"/>
          <w:marTop w:val="0"/>
          <w:marBottom w:val="0"/>
          <w:divBdr>
            <w:top w:val="none" w:sz="0" w:space="0" w:color="auto"/>
            <w:left w:val="none" w:sz="0" w:space="0" w:color="auto"/>
            <w:bottom w:val="none" w:sz="0" w:space="0" w:color="auto"/>
            <w:right w:val="none" w:sz="0" w:space="0" w:color="auto"/>
          </w:divBdr>
        </w:div>
        <w:div w:id="1596279787">
          <w:marLeft w:val="0"/>
          <w:marRight w:val="0"/>
          <w:marTop w:val="0"/>
          <w:marBottom w:val="0"/>
          <w:divBdr>
            <w:top w:val="none" w:sz="0" w:space="0" w:color="auto"/>
            <w:left w:val="none" w:sz="0" w:space="0" w:color="auto"/>
            <w:bottom w:val="none" w:sz="0" w:space="0" w:color="auto"/>
            <w:right w:val="none" w:sz="0" w:space="0" w:color="auto"/>
          </w:divBdr>
        </w:div>
      </w:divsChild>
    </w:div>
    <w:div w:id="577252305">
      <w:bodyDiv w:val="1"/>
      <w:marLeft w:val="0"/>
      <w:marRight w:val="0"/>
      <w:marTop w:val="0"/>
      <w:marBottom w:val="0"/>
      <w:divBdr>
        <w:top w:val="none" w:sz="0" w:space="0" w:color="auto"/>
        <w:left w:val="none" w:sz="0" w:space="0" w:color="auto"/>
        <w:bottom w:val="none" w:sz="0" w:space="0" w:color="auto"/>
        <w:right w:val="none" w:sz="0" w:space="0" w:color="auto"/>
      </w:divBdr>
    </w:div>
    <w:div w:id="578249975">
      <w:bodyDiv w:val="1"/>
      <w:marLeft w:val="0"/>
      <w:marRight w:val="0"/>
      <w:marTop w:val="0"/>
      <w:marBottom w:val="0"/>
      <w:divBdr>
        <w:top w:val="none" w:sz="0" w:space="0" w:color="auto"/>
        <w:left w:val="none" w:sz="0" w:space="0" w:color="auto"/>
        <w:bottom w:val="none" w:sz="0" w:space="0" w:color="auto"/>
        <w:right w:val="none" w:sz="0" w:space="0" w:color="auto"/>
      </w:divBdr>
    </w:div>
    <w:div w:id="579098797">
      <w:bodyDiv w:val="1"/>
      <w:marLeft w:val="0"/>
      <w:marRight w:val="0"/>
      <w:marTop w:val="0"/>
      <w:marBottom w:val="0"/>
      <w:divBdr>
        <w:top w:val="none" w:sz="0" w:space="0" w:color="auto"/>
        <w:left w:val="none" w:sz="0" w:space="0" w:color="auto"/>
        <w:bottom w:val="none" w:sz="0" w:space="0" w:color="auto"/>
        <w:right w:val="none" w:sz="0" w:space="0" w:color="auto"/>
      </w:divBdr>
    </w:div>
    <w:div w:id="594289156">
      <w:bodyDiv w:val="1"/>
      <w:marLeft w:val="0"/>
      <w:marRight w:val="0"/>
      <w:marTop w:val="0"/>
      <w:marBottom w:val="0"/>
      <w:divBdr>
        <w:top w:val="none" w:sz="0" w:space="0" w:color="auto"/>
        <w:left w:val="none" w:sz="0" w:space="0" w:color="auto"/>
        <w:bottom w:val="none" w:sz="0" w:space="0" w:color="auto"/>
        <w:right w:val="none" w:sz="0" w:space="0" w:color="auto"/>
      </w:divBdr>
    </w:div>
    <w:div w:id="621618100">
      <w:bodyDiv w:val="1"/>
      <w:marLeft w:val="0"/>
      <w:marRight w:val="0"/>
      <w:marTop w:val="0"/>
      <w:marBottom w:val="0"/>
      <w:divBdr>
        <w:top w:val="none" w:sz="0" w:space="0" w:color="auto"/>
        <w:left w:val="none" w:sz="0" w:space="0" w:color="auto"/>
        <w:bottom w:val="none" w:sz="0" w:space="0" w:color="auto"/>
        <w:right w:val="none" w:sz="0" w:space="0" w:color="auto"/>
      </w:divBdr>
    </w:div>
    <w:div w:id="642582073">
      <w:bodyDiv w:val="1"/>
      <w:marLeft w:val="0"/>
      <w:marRight w:val="0"/>
      <w:marTop w:val="0"/>
      <w:marBottom w:val="0"/>
      <w:divBdr>
        <w:top w:val="none" w:sz="0" w:space="0" w:color="auto"/>
        <w:left w:val="none" w:sz="0" w:space="0" w:color="auto"/>
        <w:bottom w:val="none" w:sz="0" w:space="0" w:color="auto"/>
        <w:right w:val="none" w:sz="0" w:space="0" w:color="auto"/>
      </w:divBdr>
    </w:div>
    <w:div w:id="652025056">
      <w:bodyDiv w:val="1"/>
      <w:marLeft w:val="0"/>
      <w:marRight w:val="0"/>
      <w:marTop w:val="0"/>
      <w:marBottom w:val="0"/>
      <w:divBdr>
        <w:top w:val="none" w:sz="0" w:space="0" w:color="auto"/>
        <w:left w:val="none" w:sz="0" w:space="0" w:color="auto"/>
        <w:bottom w:val="none" w:sz="0" w:space="0" w:color="auto"/>
        <w:right w:val="none" w:sz="0" w:space="0" w:color="auto"/>
      </w:divBdr>
      <w:divsChild>
        <w:div w:id="637498258">
          <w:marLeft w:val="0"/>
          <w:marRight w:val="0"/>
          <w:marTop w:val="0"/>
          <w:marBottom w:val="0"/>
          <w:divBdr>
            <w:top w:val="none" w:sz="0" w:space="0" w:color="auto"/>
            <w:left w:val="none" w:sz="0" w:space="0" w:color="auto"/>
            <w:bottom w:val="none" w:sz="0" w:space="0" w:color="auto"/>
            <w:right w:val="none" w:sz="0" w:space="0" w:color="auto"/>
          </w:divBdr>
        </w:div>
        <w:div w:id="1022628973">
          <w:marLeft w:val="0"/>
          <w:marRight w:val="0"/>
          <w:marTop w:val="0"/>
          <w:marBottom w:val="0"/>
          <w:divBdr>
            <w:top w:val="none" w:sz="0" w:space="0" w:color="auto"/>
            <w:left w:val="none" w:sz="0" w:space="0" w:color="auto"/>
            <w:bottom w:val="none" w:sz="0" w:space="0" w:color="auto"/>
            <w:right w:val="none" w:sz="0" w:space="0" w:color="auto"/>
          </w:divBdr>
        </w:div>
        <w:div w:id="1096900940">
          <w:marLeft w:val="0"/>
          <w:marRight w:val="0"/>
          <w:marTop w:val="0"/>
          <w:marBottom w:val="0"/>
          <w:divBdr>
            <w:top w:val="none" w:sz="0" w:space="0" w:color="auto"/>
            <w:left w:val="none" w:sz="0" w:space="0" w:color="auto"/>
            <w:bottom w:val="none" w:sz="0" w:space="0" w:color="auto"/>
            <w:right w:val="none" w:sz="0" w:space="0" w:color="auto"/>
          </w:divBdr>
        </w:div>
      </w:divsChild>
    </w:div>
    <w:div w:id="671220530">
      <w:bodyDiv w:val="1"/>
      <w:marLeft w:val="0"/>
      <w:marRight w:val="0"/>
      <w:marTop w:val="0"/>
      <w:marBottom w:val="0"/>
      <w:divBdr>
        <w:top w:val="none" w:sz="0" w:space="0" w:color="auto"/>
        <w:left w:val="none" w:sz="0" w:space="0" w:color="auto"/>
        <w:bottom w:val="none" w:sz="0" w:space="0" w:color="auto"/>
        <w:right w:val="none" w:sz="0" w:space="0" w:color="auto"/>
      </w:divBdr>
      <w:divsChild>
        <w:div w:id="246960173">
          <w:marLeft w:val="0"/>
          <w:marRight w:val="0"/>
          <w:marTop w:val="0"/>
          <w:marBottom w:val="0"/>
          <w:divBdr>
            <w:top w:val="none" w:sz="0" w:space="0" w:color="auto"/>
            <w:left w:val="none" w:sz="0" w:space="0" w:color="auto"/>
            <w:bottom w:val="none" w:sz="0" w:space="0" w:color="auto"/>
            <w:right w:val="none" w:sz="0" w:space="0" w:color="auto"/>
          </w:divBdr>
        </w:div>
        <w:div w:id="689647985">
          <w:marLeft w:val="0"/>
          <w:marRight w:val="0"/>
          <w:marTop w:val="0"/>
          <w:marBottom w:val="0"/>
          <w:divBdr>
            <w:top w:val="none" w:sz="0" w:space="0" w:color="auto"/>
            <w:left w:val="none" w:sz="0" w:space="0" w:color="auto"/>
            <w:bottom w:val="none" w:sz="0" w:space="0" w:color="auto"/>
            <w:right w:val="none" w:sz="0" w:space="0" w:color="auto"/>
          </w:divBdr>
        </w:div>
        <w:div w:id="1010448325">
          <w:marLeft w:val="0"/>
          <w:marRight w:val="0"/>
          <w:marTop w:val="0"/>
          <w:marBottom w:val="0"/>
          <w:divBdr>
            <w:top w:val="none" w:sz="0" w:space="0" w:color="auto"/>
            <w:left w:val="none" w:sz="0" w:space="0" w:color="auto"/>
            <w:bottom w:val="none" w:sz="0" w:space="0" w:color="auto"/>
            <w:right w:val="none" w:sz="0" w:space="0" w:color="auto"/>
          </w:divBdr>
        </w:div>
        <w:div w:id="1076167195">
          <w:marLeft w:val="0"/>
          <w:marRight w:val="0"/>
          <w:marTop w:val="0"/>
          <w:marBottom w:val="0"/>
          <w:divBdr>
            <w:top w:val="none" w:sz="0" w:space="0" w:color="auto"/>
            <w:left w:val="none" w:sz="0" w:space="0" w:color="auto"/>
            <w:bottom w:val="none" w:sz="0" w:space="0" w:color="auto"/>
            <w:right w:val="none" w:sz="0" w:space="0" w:color="auto"/>
          </w:divBdr>
        </w:div>
        <w:div w:id="1890846658">
          <w:marLeft w:val="0"/>
          <w:marRight w:val="0"/>
          <w:marTop w:val="0"/>
          <w:marBottom w:val="0"/>
          <w:divBdr>
            <w:top w:val="none" w:sz="0" w:space="0" w:color="auto"/>
            <w:left w:val="none" w:sz="0" w:space="0" w:color="auto"/>
            <w:bottom w:val="none" w:sz="0" w:space="0" w:color="auto"/>
            <w:right w:val="none" w:sz="0" w:space="0" w:color="auto"/>
          </w:divBdr>
        </w:div>
      </w:divsChild>
    </w:div>
    <w:div w:id="678848501">
      <w:bodyDiv w:val="1"/>
      <w:marLeft w:val="0"/>
      <w:marRight w:val="0"/>
      <w:marTop w:val="0"/>
      <w:marBottom w:val="0"/>
      <w:divBdr>
        <w:top w:val="none" w:sz="0" w:space="0" w:color="auto"/>
        <w:left w:val="none" w:sz="0" w:space="0" w:color="auto"/>
        <w:bottom w:val="none" w:sz="0" w:space="0" w:color="auto"/>
        <w:right w:val="none" w:sz="0" w:space="0" w:color="auto"/>
      </w:divBdr>
    </w:div>
    <w:div w:id="678849521">
      <w:bodyDiv w:val="1"/>
      <w:marLeft w:val="0"/>
      <w:marRight w:val="0"/>
      <w:marTop w:val="0"/>
      <w:marBottom w:val="0"/>
      <w:divBdr>
        <w:top w:val="none" w:sz="0" w:space="0" w:color="auto"/>
        <w:left w:val="none" w:sz="0" w:space="0" w:color="auto"/>
        <w:bottom w:val="none" w:sz="0" w:space="0" w:color="auto"/>
        <w:right w:val="none" w:sz="0" w:space="0" w:color="auto"/>
      </w:divBdr>
    </w:div>
    <w:div w:id="707989647">
      <w:bodyDiv w:val="1"/>
      <w:marLeft w:val="0"/>
      <w:marRight w:val="0"/>
      <w:marTop w:val="0"/>
      <w:marBottom w:val="0"/>
      <w:divBdr>
        <w:top w:val="none" w:sz="0" w:space="0" w:color="auto"/>
        <w:left w:val="none" w:sz="0" w:space="0" w:color="auto"/>
        <w:bottom w:val="none" w:sz="0" w:space="0" w:color="auto"/>
        <w:right w:val="none" w:sz="0" w:space="0" w:color="auto"/>
      </w:divBdr>
    </w:div>
    <w:div w:id="711538399">
      <w:bodyDiv w:val="1"/>
      <w:marLeft w:val="0"/>
      <w:marRight w:val="0"/>
      <w:marTop w:val="0"/>
      <w:marBottom w:val="0"/>
      <w:divBdr>
        <w:top w:val="none" w:sz="0" w:space="0" w:color="auto"/>
        <w:left w:val="none" w:sz="0" w:space="0" w:color="auto"/>
        <w:bottom w:val="none" w:sz="0" w:space="0" w:color="auto"/>
        <w:right w:val="none" w:sz="0" w:space="0" w:color="auto"/>
      </w:divBdr>
    </w:div>
    <w:div w:id="718361025">
      <w:bodyDiv w:val="1"/>
      <w:marLeft w:val="0"/>
      <w:marRight w:val="0"/>
      <w:marTop w:val="0"/>
      <w:marBottom w:val="0"/>
      <w:divBdr>
        <w:top w:val="none" w:sz="0" w:space="0" w:color="auto"/>
        <w:left w:val="none" w:sz="0" w:space="0" w:color="auto"/>
        <w:bottom w:val="none" w:sz="0" w:space="0" w:color="auto"/>
        <w:right w:val="none" w:sz="0" w:space="0" w:color="auto"/>
      </w:divBdr>
    </w:div>
    <w:div w:id="721296916">
      <w:bodyDiv w:val="1"/>
      <w:marLeft w:val="0"/>
      <w:marRight w:val="0"/>
      <w:marTop w:val="0"/>
      <w:marBottom w:val="0"/>
      <w:divBdr>
        <w:top w:val="none" w:sz="0" w:space="0" w:color="auto"/>
        <w:left w:val="none" w:sz="0" w:space="0" w:color="auto"/>
        <w:bottom w:val="none" w:sz="0" w:space="0" w:color="auto"/>
        <w:right w:val="none" w:sz="0" w:space="0" w:color="auto"/>
      </w:divBdr>
    </w:div>
    <w:div w:id="740979870">
      <w:bodyDiv w:val="1"/>
      <w:marLeft w:val="0"/>
      <w:marRight w:val="0"/>
      <w:marTop w:val="0"/>
      <w:marBottom w:val="0"/>
      <w:divBdr>
        <w:top w:val="none" w:sz="0" w:space="0" w:color="auto"/>
        <w:left w:val="none" w:sz="0" w:space="0" w:color="auto"/>
        <w:bottom w:val="none" w:sz="0" w:space="0" w:color="auto"/>
        <w:right w:val="none" w:sz="0" w:space="0" w:color="auto"/>
      </w:divBdr>
    </w:div>
    <w:div w:id="744691961">
      <w:bodyDiv w:val="1"/>
      <w:marLeft w:val="0"/>
      <w:marRight w:val="0"/>
      <w:marTop w:val="0"/>
      <w:marBottom w:val="0"/>
      <w:divBdr>
        <w:top w:val="none" w:sz="0" w:space="0" w:color="auto"/>
        <w:left w:val="none" w:sz="0" w:space="0" w:color="auto"/>
        <w:bottom w:val="none" w:sz="0" w:space="0" w:color="auto"/>
        <w:right w:val="none" w:sz="0" w:space="0" w:color="auto"/>
      </w:divBdr>
    </w:div>
    <w:div w:id="761293792">
      <w:bodyDiv w:val="1"/>
      <w:marLeft w:val="0"/>
      <w:marRight w:val="0"/>
      <w:marTop w:val="0"/>
      <w:marBottom w:val="0"/>
      <w:divBdr>
        <w:top w:val="none" w:sz="0" w:space="0" w:color="auto"/>
        <w:left w:val="none" w:sz="0" w:space="0" w:color="auto"/>
        <w:bottom w:val="none" w:sz="0" w:space="0" w:color="auto"/>
        <w:right w:val="none" w:sz="0" w:space="0" w:color="auto"/>
      </w:divBdr>
      <w:divsChild>
        <w:div w:id="874392665">
          <w:marLeft w:val="0"/>
          <w:marRight w:val="0"/>
          <w:marTop w:val="0"/>
          <w:marBottom w:val="0"/>
          <w:divBdr>
            <w:top w:val="none" w:sz="0" w:space="0" w:color="auto"/>
            <w:left w:val="none" w:sz="0" w:space="0" w:color="auto"/>
            <w:bottom w:val="none" w:sz="0" w:space="0" w:color="auto"/>
            <w:right w:val="none" w:sz="0" w:space="0" w:color="auto"/>
          </w:divBdr>
        </w:div>
        <w:div w:id="1585607258">
          <w:marLeft w:val="0"/>
          <w:marRight w:val="0"/>
          <w:marTop w:val="0"/>
          <w:marBottom w:val="0"/>
          <w:divBdr>
            <w:top w:val="none" w:sz="0" w:space="0" w:color="auto"/>
            <w:left w:val="none" w:sz="0" w:space="0" w:color="auto"/>
            <w:bottom w:val="none" w:sz="0" w:space="0" w:color="auto"/>
            <w:right w:val="none" w:sz="0" w:space="0" w:color="auto"/>
          </w:divBdr>
        </w:div>
        <w:div w:id="2109302552">
          <w:marLeft w:val="0"/>
          <w:marRight w:val="0"/>
          <w:marTop w:val="0"/>
          <w:marBottom w:val="0"/>
          <w:divBdr>
            <w:top w:val="none" w:sz="0" w:space="0" w:color="auto"/>
            <w:left w:val="none" w:sz="0" w:space="0" w:color="auto"/>
            <w:bottom w:val="none" w:sz="0" w:space="0" w:color="auto"/>
            <w:right w:val="none" w:sz="0" w:space="0" w:color="auto"/>
          </w:divBdr>
        </w:div>
      </w:divsChild>
    </w:div>
    <w:div w:id="814567978">
      <w:bodyDiv w:val="1"/>
      <w:marLeft w:val="0"/>
      <w:marRight w:val="0"/>
      <w:marTop w:val="0"/>
      <w:marBottom w:val="0"/>
      <w:divBdr>
        <w:top w:val="none" w:sz="0" w:space="0" w:color="auto"/>
        <w:left w:val="none" w:sz="0" w:space="0" w:color="auto"/>
        <w:bottom w:val="none" w:sz="0" w:space="0" w:color="auto"/>
        <w:right w:val="none" w:sz="0" w:space="0" w:color="auto"/>
      </w:divBdr>
    </w:div>
    <w:div w:id="844130652">
      <w:bodyDiv w:val="1"/>
      <w:marLeft w:val="0"/>
      <w:marRight w:val="0"/>
      <w:marTop w:val="0"/>
      <w:marBottom w:val="0"/>
      <w:divBdr>
        <w:top w:val="none" w:sz="0" w:space="0" w:color="auto"/>
        <w:left w:val="none" w:sz="0" w:space="0" w:color="auto"/>
        <w:bottom w:val="none" w:sz="0" w:space="0" w:color="auto"/>
        <w:right w:val="none" w:sz="0" w:space="0" w:color="auto"/>
      </w:divBdr>
    </w:div>
    <w:div w:id="848369529">
      <w:bodyDiv w:val="1"/>
      <w:marLeft w:val="0"/>
      <w:marRight w:val="0"/>
      <w:marTop w:val="0"/>
      <w:marBottom w:val="0"/>
      <w:divBdr>
        <w:top w:val="none" w:sz="0" w:space="0" w:color="auto"/>
        <w:left w:val="none" w:sz="0" w:space="0" w:color="auto"/>
        <w:bottom w:val="none" w:sz="0" w:space="0" w:color="auto"/>
        <w:right w:val="none" w:sz="0" w:space="0" w:color="auto"/>
      </w:divBdr>
    </w:div>
    <w:div w:id="862280321">
      <w:bodyDiv w:val="1"/>
      <w:marLeft w:val="0"/>
      <w:marRight w:val="0"/>
      <w:marTop w:val="0"/>
      <w:marBottom w:val="0"/>
      <w:divBdr>
        <w:top w:val="none" w:sz="0" w:space="0" w:color="auto"/>
        <w:left w:val="none" w:sz="0" w:space="0" w:color="auto"/>
        <w:bottom w:val="none" w:sz="0" w:space="0" w:color="auto"/>
        <w:right w:val="none" w:sz="0" w:space="0" w:color="auto"/>
      </w:divBdr>
    </w:div>
    <w:div w:id="962006187">
      <w:bodyDiv w:val="1"/>
      <w:marLeft w:val="0"/>
      <w:marRight w:val="0"/>
      <w:marTop w:val="0"/>
      <w:marBottom w:val="0"/>
      <w:divBdr>
        <w:top w:val="none" w:sz="0" w:space="0" w:color="auto"/>
        <w:left w:val="none" w:sz="0" w:space="0" w:color="auto"/>
        <w:bottom w:val="none" w:sz="0" w:space="0" w:color="auto"/>
        <w:right w:val="none" w:sz="0" w:space="0" w:color="auto"/>
      </w:divBdr>
      <w:divsChild>
        <w:div w:id="366294975">
          <w:marLeft w:val="0"/>
          <w:marRight w:val="0"/>
          <w:marTop w:val="0"/>
          <w:marBottom w:val="0"/>
          <w:divBdr>
            <w:top w:val="none" w:sz="0" w:space="0" w:color="auto"/>
            <w:left w:val="none" w:sz="0" w:space="0" w:color="auto"/>
            <w:bottom w:val="none" w:sz="0" w:space="0" w:color="auto"/>
            <w:right w:val="none" w:sz="0" w:space="0" w:color="auto"/>
          </w:divBdr>
        </w:div>
        <w:div w:id="2083215824">
          <w:marLeft w:val="0"/>
          <w:marRight w:val="0"/>
          <w:marTop w:val="0"/>
          <w:marBottom w:val="0"/>
          <w:divBdr>
            <w:top w:val="none" w:sz="0" w:space="0" w:color="auto"/>
            <w:left w:val="none" w:sz="0" w:space="0" w:color="auto"/>
            <w:bottom w:val="none" w:sz="0" w:space="0" w:color="auto"/>
            <w:right w:val="none" w:sz="0" w:space="0" w:color="auto"/>
          </w:divBdr>
        </w:div>
      </w:divsChild>
    </w:div>
    <w:div w:id="970480708">
      <w:bodyDiv w:val="1"/>
      <w:marLeft w:val="0"/>
      <w:marRight w:val="0"/>
      <w:marTop w:val="0"/>
      <w:marBottom w:val="0"/>
      <w:divBdr>
        <w:top w:val="none" w:sz="0" w:space="0" w:color="auto"/>
        <w:left w:val="none" w:sz="0" w:space="0" w:color="auto"/>
        <w:bottom w:val="none" w:sz="0" w:space="0" w:color="auto"/>
        <w:right w:val="none" w:sz="0" w:space="0" w:color="auto"/>
      </w:divBdr>
    </w:div>
    <w:div w:id="1018699231">
      <w:bodyDiv w:val="1"/>
      <w:marLeft w:val="0"/>
      <w:marRight w:val="0"/>
      <w:marTop w:val="0"/>
      <w:marBottom w:val="0"/>
      <w:divBdr>
        <w:top w:val="none" w:sz="0" w:space="0" w:color="auto"/>
        <w:left w:val="none" w:sz="0" w:space="0" w:color="auto"/>
        <w:bottom w:val="none" w:sz="0" w:space="0" w:color="auto"/>
        <w:right w:val="none" w:sz="0" w:space="0" w:color="auto"/>
      </w:divBdr>
    </w:div>
    <w:div w:id="1019357010">
      <w:bodyDiv w:val="1"/>
      <w:marLeft w:val="0"/>
      <w:marRight w:val="0"/>
      <w:marTop w:val="0"/>
      <w:marBottom w:val="0"/>
      <w:divBdr>
        <w:top w:val="none" w:sz="0" w:space="0" w:color="auto"/>
        <w:left w:val="none" w:sz="0" w:space="0" w:color="auto"/>
        <w:bottom w:val="none" w:sz="0" w:space="0" w:color="auto"/>
        <w:right w:val="none" w:sz="0" w:space="0" w:color="auto"/>
      </w:divBdr>
    </w:div>
    <w:div w:id="1023092603">
      <w:bodyDiv w:val="1"/>
      <w:marLeft w:val="0"/>
      <w:marRight w:val="0"/>
      <w:marTop w:val="0"/>
      <w:marBottom w:val="0"/>
      <w:divBdr>
        <w:top w:val="none" w:sz="0" w:space="0" w:color="auto"/>
        <w:left w:val="none" w:sz="0" w:space="0" w:color="auto"/>
        <w:bottom w:val="none" w:sz="0" w:space="0" w:color="auto"/>
        <w:right w:val="none" w:sz="0" w:space="0" w:color="auto"/>
      </w:divBdr>
    </w:div>
    <w:div w:id="1032346165">
      <w:bodyDiv w:val="1"/>
      <w:marLeft w:val="0"/>
      <w:marRight w:val="0"/>
      <w:marTop w:val="0"/>
      <w:marBottom w:val="0"/>
      <w:divBdr>
        <w:top w:val="none" w:sz="0" w:space="0" w:color="auto"/>
        <w:left w:val="none" w:sz="0" w:space="0" w:color="auto"/>
        <w:bottom w:val="none" w:sz="0" w:space="0" w:color="auto"/>
        <w:right w:val="none" w:sz="0" w:space="0" w:color="auto"/>
      </w:divBdr>
    </w:div>
    <w:div w:id="1047532139">
      <w:bodyDiv w:val="1"/>
      <w:marLeft w:val="0"/>
      <w:marRight w:val="0"/>
      <w:marTop w:val="0"/>
      <w:marBottom w:val="0"/>
      <w:divBdr>
        <w:top w:val="none" w:sz="0" w:space="0" w:color="auto"/>
        <w:left w:val="none" w:sz="0" w:space="0" w:color="auto"/>
        <w:bottom w:val="none" w:sz="0" w:space="0" w:color="auto"/>
        <w:right w:val="none" w:sz="0" w:space="0" w:color="auto"/>
      </w:divBdr>
    </w:div>
    <w:div w:id="1077702368">
      <w:bodyDiv w:val="1"/>
      <w:marLeft w:val="0"/>
      <w:marRight w:val="0"/>
      <w:marTop w:val="0"/>
      <w:marBottom w:val="0"/>
      <w:divBdr>
        <w:top w:val="none" w:sz="0" w:space="0" w:color="auto"/>
        <w:left w:val="none" w:sz="0" w:space="0" w:color="auto"/>
        <w:bottom w:val="none" w:sz="0" w:space="0" w:color="auto"/>
        <w:right w:val="none" w:sz="0" w:space="0" w:color="auto"/>
      </w:divBdr>
    </w:div>
    <w:div w:id="1107967984">
      <w:bodyDiv w:val="1"/>
      <w:marLeft w:val="0"/>
      <w:marRight w:val="0"/>
      <w:marTop w:val="0"/>
      <w:marBottom w:val="0"/>
      <w:divBdr>
        <w:top w:val="none" w:sz="0" w:space="0" w:color="auto"/>
        <w:left w:val="none" w:sz="0" w:space="0" w:color="auto"/>
        <w:bottom w:val="none" w:sz="0" w:space="0" w:color="auto"/>
        <w:right w:val="none" w:sz="0" w:space="0" w:color="auto"/>
      </w:divBdr>
    </w:div>
    <w:div w:id="1129086074">
      <w:bodyDiv w:val="1"/>
      <w:marLeft w:val="0"/>
      <w:marRight w:val="0"/>
      <w:marTop w:val="0"/>
      <w:marBottom w:val="0"/>
      <w:divBdr>
        <w:top w:val="none" w:sz="0" w:space="0" w:color="auto"/>
        <w:left w:val="none" w:sz="0" w:space="0" w:color="auto"/>
        <w:bottom w:val="none" w:sz="0" w:space="0" w:color="auto"/>
        <w:right w:val="none" w:sz="0" w:space="0" w:color="auto"/>
      </w:divBdr>
    </w:div>
    <w:div w:id="1130441329">
      <w:bodyDiv w:val="1"/>
      <w:marLeft w:val="0"/>
      <w:marRight w:val="0"/>
      <w:marTop w:val="0"/>
      <w:marBottom w:val="0"/>
      <w:divBdr>
        <w:top w:val="none" w:sz="0" w:space="0" w:color="auto"/>
        <w:left w:val="none" w:sz="0" w:space="0" w:color="auto"/>
        <w:bottom w:val="none" w:sz="0" w:space="0" w:color="auto"/>
        <w:right w:val="none" w:sz="0" w:space="0" w:color="auto"/>
      </w:divBdr>
    </w:div>
    <w:div w:id="1144932156">
      <w:bodyDiv w:val="1"/>
      <w:marLeft w:val="0"/>
      <w:marRight w:val="0"/>
      <w:marTop w:val="0"/>
      <w:marBottom w:val="0"/>
      <w:divBdr>
        <w:top w:val="none" w:sz="0" w:space="0" w:color="auto"/>
        <w:left w:val="none" w:sz="0" w:space="0" w:color="auto"/>
        <w:bottom w:val="none" w:sz="0" w:space="0" w:color="auto"/>
        <w:right w:val="none" w:sz="0" w:space="0" w:color="auto"/>
      </w:divBdr>
    </w:div>
    <w:div w:id="1184395748">
      <w:bodyDiv w:val="1"/>
      <w:marLeft w:val="0"/>
      <w:marRight w:val="0"/>
      <w:marTop w:val="0"/>
      <w:marBottom w:val="0"/>
      <w:divBdr>
        <w:top w:val="none" w:sz="0" w:space="0" w:color="auto"/>
        <w:left w:val="none" w:sz="0" w:space="0" w:color="auto"/>
        <w:bottom w:val="none" w:sz="0" w:space="0" w:color="auto"/>
        <w:right w:val="none" w:sz="0" w:space="0" w:color="auto"/>
      </w:divBdr>
    </w:div>
    <w:div w:id="1201043641">
      <w:bodyDiv w:val="1"/>
      <w:marLeft w:val="0"/>
      <w:marRight w:val="0"/>
      <w:marTop w:val="0"/>
      <w:marBottom w:val="0"/>
      <w:divBdr>
        <w:top w:val="none" w:sz="0" w:space="0" w:color="auto"/>
        <w:left w:val="none" w:sz="0" w:space="0" w:color="auto"/>
        <w:bottom w:val="none" w:sz="0" w:space="0" w:color="auto"/>
        <w:right w:val="none" w:sz="0" w:space="0" w:color="auto"/>
      </w:divBdr>
      <w:divsChild>
        <w:div w:id="151335806">
          <w:marLeft w:val="0"/>
          <w:marRight w:val="0"/>
          <w:marTop w:val="0"/>
          <w:marBottom w:val="0"/>
          <w:divBdr>
            <w:top w:val="none" w:sz="0" w:space="0" w:color="auto"/>
            <w:left w:val="none" w:sz="0" w:space="0" w:color="auto"/>
            <w:bottom w:val="none" w:sz="0" w:space="0" w:color="auto"/>
            <w:right w:val="none" w:sz="0" w:space="0" w:color="auto"/>
          </w:divBdr>
        </w:div>
        <w:div w:id="929004862">
          <w:marLeft w:val="0"/>
          <w:marRight w:val="0"/>
          <w:marTop w:val="0"/>
          <w:marBottom w:val="0"/>
          <w:divBdr>
            <w:top w:val="none" w:sz="0" w:space="0" w:color="auto"/>
            <w:left w:val="none" w:sz="0" w:space="0" w:color="auto"/>
            <w:bottom w:val="none" w:sz="0" w:space="0" w:color="auto"/>
            <w:right w:val="none" w:sz="0" w:space="0" w:color="auto"/>
          </w:divBdr>
        </w:div>
        <w:div w:id="1374385935">
          <w:marLeft w:val="0"/>
          <w:marRight w:val="0"/>
          <w:marTop w:val="0"/>
          <w:marBottom w:val="0"/>
          <w:divBdr>
            <w:top w:val="none" w:sz="0" w:space="0" w:color="auto"/>
            <w:left w:val="none" w:sz="0" w:space="0" w:color="auto"/>
            <w:bottom w:val="none" w:sz="0" w:space="0" w:color="auto"/>
            <w:right w:val="none" w:sz="0" w:space="0" w:color="auto"/>
          </w:divBdr>
        </w:div>
        <w:div w:id="1374577142">
          <w:marLeft w:val="0"/>
          <w:marRight w:val="0"/>
          <w:marTop w:val="0"/>
          <w:marBottom w:val="0"/>
          <w:divBdr>
            <w:top w:val="none" w:sz="0" w:space="0" w:color="auto"/>
            <w:left w:val="none" w:sz="0" w:space="0" w:color="auto"/>
            <w:bottom w:val="none" w:sz="0" w:space="0" w:color="auto"/>
            <w:right w:val="none" w:sz="0" w:space="0" w:color="auto"/>
          </w:divBdr>
        </w:div>
        <w:div w:id="1874003384">
          <w:marLeft w:val="0"/>
          <w:marRight w:val="0"/>
          <w:marTop w:val="0"/>
          <w:marBottom w:val="0"/>
          <w:divBdr>
            <w:top w:val="none" w:sz="0" w:space="0" w:color="auto"/>
            <w:left w:val="none" w:sz="0" w:space="0" w:color="auto"/>
            <w:bottom w:val="none" w:sz="0" w:space="0" w:color="auto"/>
            <w:right w:val="none" w:sz="0" w:space="0" w:color="auto"/>
          </w:divBdr>
        </w:div>
        <w:div w:id="1900824309">
          <w:marLeft w:val="0"/>
          <w:marRight w:val="0"/>
          <w:marTop w:val="0"/>
          <w:marBottom w:val="0"/>
          <w:divBdr>
            <w:top w:val="none" w:sz="0" w:space="0" w:color="auto"/>
            <w:left w:val="none" w:sz="0" w:space="0" w:color="auto"/>
            <w:bottom w:val="none" w:sz="0" w:space="0" w:color="auto"/>
            <w:right w:val="none" w:sz="0" w:space="0" w:color="auto"/>
          </w:divBdr>
        </w:div>
        <w:div w:id="2116320775">
          <w:marLeft w:val="0"/>
          <w:marRight w:val="0"/>
          <w:marTop w:val="0"/>
          <w:marBottom w:val="0"/>
          <w:divBdr>
            <w:top w:val="none" w:sz="0" w:space="0" w:color="auto"/>
            <w:left w:val="none" w:sz="0" w:space="0" w:color="auto"/>
            <w:bottom w:val="none" w:sz="0" w:space="0" w:color="auto"/>
            <w:right w:val="none" w:sz="0" w:space="0" w:color="auto"/>
          </w:divBdr>
        </w:div>
      </w:divsChild>
    </w:div>
    <w:div w:id="1222980903">
      <w:bodyDiv w:val="1"/>
      <w:marLeft w:val="0"/>
      <w:marRight w:val="0"/>
      <w:marTop w:val="0"/>
      <w:marBottom w:val="0"/>
      <w:divBdr>
        <w:top w:val="none" w:sz="0" w:space="0" w:color="auto"/>
        <w:left w:val="none" w:sz="0" w:space="0" w:color="auto"/>
        <w:bottom w:val="none" w:sz="0" w:space="0" w:color="auto"/>
        <w:right w:val="none" w:sz="0" w:space="0" w:color="auto"/>
      </w:divBdr>
    </w:div>
    <w:div w:id="1309092456">
      <w:bodyDiv w:val="1"/>
      <w:marLeft w:val="0"/>
      <w:marRight w:val="0"/>
      <w:marTop w:val="0"/>
      <w:marBottom w:val="0"/>
      <w:divBdr>
        <w:top w:val="none" w:sz="0" w:space="0" w:color="auto"/>
        <w:left w:val="none" w:sz="0" w:space="0" w:color="auto"/>
        <w:bottom w:val="none" w:sz="0" w:space="0" w:color="auto"/>
        <w:right w:val="none" w:sz="0" w:space="0" w:color="auto"/>
      </w:divBdr>
    </w:div>
    <w:div w:id="1312560225">
      <w:bodyDiv w:val="1"/>
      <w:marLeft w:val="0"/>
      <w:marRight w:val="0"/>
      <w:marTop w:val="0"/>
      <w:marBottom w:val="0"/>
      <w:divBdr>
        <w:top w:val="none" w:sz="0" w:space="0" w:color="auto"/>
        <w:left w:val="none" w:sz="0" w:space="0" w:color="auto"/>
        <w:bottom w:val="none" w:sz="0" w:space="0" w:color="auto"/>
        <w:right w:val="none" w:sz="0" w:space="0" w:color="auto"/>
      </w:divBdr>
    </w:div>
    <w:div w:id="1335107486">
      <w:bodyDiv w:val="1"/>
      <w:marLeft w:val="0"/>
      <w:marRight w:val="0"/>
      <w:marTop w:val="0"/>
      <w:marBottom w:val="0"/>
      <w:divBdr>
        <w:top w:val="none" w:sz="0" w:space="0" w:color="auto"/>
        <w:left w:val="none" w:sz="0" w:space="0" w:color="auto"/>
        <w:bottom w:val="none" w:sz="0" w:space="0" w:color="auto"/>
        <w:right w:val="none" w:sz="0" w:space="0" w:color="auto"/>
      </w:divBdr>
    </w:div>
    <w:div w:id="1394309774">
      <w:bodyDiv w:val="1"/>
      <w:marLeft w:val="0"/>
      <w:marRight w:val="0"/>
      <w:marTop w:val="0"/>
      <w:marBottom w:val="0"/>
      <w:divBdr>
        <w:top w:val="none" w:sz="0" w:space="0" w:color="auto"/>
        <w:left w:val="none" w:sz="0" w:space="0" w:color="auto"/>
        <w:bottom w:val="none" w:sz="0" w:space="0" w:color="auto"/>
        <w:right w:val="none" w:sz="0" w:space="0" w:color="auto"/>
      </w:divBdr>
      <w:divsChild>
        <w:div w:id="409431784">
          <w:marLeft w:val="0"/>
          <w:marRight w:val="0"/>
          <w:marTop w:val="0"/>
          <w:marBottom w:val="0"/>
          <w:divBdr>
            <w:top w:val="none" w:sz="0" w:space="0" w:color="auto"/>
            <w:left w:val="none" w:sz="0" w:space="0" w:color="auto"/>
            <w:bottom w:val="none" w:sz="0" w:space="0" w:color="auto"/>
            <w:right w:val="none" w:sz="0" w:space="0" w:color="auto"/>
          </w:divBdr>
          <w:divsChild>
            <w:div w:id="293485017">
              <w:marLeft w:val="0"/>
              <w:marRight w:val="0"/>
              <w:marTop w:val="0"/>
              <w:marBottom w:val="0"/>
              <w:divBdr>
                <w:top w:val="none" w:sz="0" w:space="0" w:color="auto"/>
                <w:left w:val="none" w:sz="0" w:space="0" w:color="auto"/>
                <w:bottom w:val="none" w:sz="0" w:space="0" w:color="auto"/>
                <w:right w:val="none" w:sz="0" w:space="0" w:color="auto"/>
              </w:divBdr>
            </w:div>
            <w:div w:id="486212652">
              <w:marLeft w:val="0"/>
              <w:marRight w:val="0"/>
              <w:marTop w:val="0"/>
              <w:marBottom w:val="0"/>
              <w:divBdr>
                <w:top w:val="none" w:sz="0" w:space="0" w:color="auto"/>
                <w:left w:val="none" w:sz="0" w:space="0" w:color="auto"/>
                <w:bottom w:val="none" w:sz="0" w:space="0" w:color="auto"/>
                <w:right w:val="none" w:sz="0" w:space="0" w:color="auto"/>
              </w:divBdr>
            </w:div>
            <w:div w:id="15903859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7092004">
      <w:bodyDiv w:val="1"/>
      <w:marLeft w:val="0"/>
      <w:marRight w:val="0"/>
      <w:marTop w:val="0"/>
      <w:marBottom w:val="0"/>
      <w:divBdr>
        <w:top w:val="none" w:sz="0" w:space="0" w:color="auto"/>
        <w:left w:val="none" w:sz="0" w:space="0" w:color="auto"/>
        <w:bottom w:val="none" w:sz="0" w:space="0" w:color="auto"/>
        <w:right w:val="none" w:sz="0" w:space="0" w:color="auto"/>
      </w:divBdr>
    </w:div>
    <w:div w:id="1491095586">
      <w:bodyDiv w:val="1"/>
      <w:marLeft w:val="0"/>
      <w:marRight w:val="0"/>
      <w:marTop w:val="0"/>
      <w:marBottom w:val="0"/>
      <w:divBdr>
        <w:top w:val="none" w:sz="0" w:space="0" w:color="auto"/>
        <w:left w:val="none" w:sz="0" w:space="0" w:color="auto"/>
        <w:bottom w:val="none" w:sz="0" w:space="0" w:color="auto"/>
        <w:right w:val="none" w:sz="0" w:space="0" w:color="auto"/>
      </w:divBdr>
    </w:div>
    <w:div w:id="1552768889">
      <w:bodyDiv w:val="1"/>
      <w:marLeft w:val="0"/>
      <w:marRight w:val="0"/>
      <w:marTop w:val="0"/>
      <w:marBottom w:val="0"/>
      <w:divBdr>
        <w:top w:val="none" w:sz="0" w:space="0" w:color="auto"/>
        <w:left w:val="none" w:sz="0" w:space="0" w:color="auto"/>
        <w:bottom w:val="none" w:sz="0" w:space="0" w:color="auto"/>
        <w:right w:val="none" w:sz="0" w:space="0" w:color="auto"/>
      </w:divBdr>
    </w:div>
    <w:div w:id="1552812644">
      <w:bodyDiv w:val="1"/>
      <w:marLeft w:val="0"/>
      <w:marRight w:val="0"/>
      <w:marTop w:val="0"/>
      <w:marBottom w:val="0"/>
      <w:divBdr>
        <w:top w:val="none" w:sz="0" w:space="0" w:color="auto"/>
        <w:left w:val="none" w:sz="0" w:space="0" w:color="auto"/>
        <w:bottom w:val="none" w:sz="0" w:space="0" w:color="auto"/>
        <w:right w:val="none" w:sz="0" w:space="0" w:color="auto"/>
      </w:divBdr>
      <w:divsChild>
        <w:div w:id="238564184">
          <w:marLeft w:val="0"/>
          <w:marRight w:val="0"/>
          <w:marTop w:val="0"/>
          <w:marBottom w:val="0"/>
          <w:divBdr>
            <w:top w:val="none" w:sz="0" w:space="0" w:color="auto"/>
            <w:left w:val="none" w:sz="0" w:space="0" w:color="auto"/>
            <w:bottom w:val="none" w:sz="0" w:space="0" w:color="auto"/>
            <w:right w:val="none" w:sz="0" w:space="0" w:color="auto"/>
          </w:divBdr>
          <w:divsChild>
            <w:div w:id="326249395">
              <w:marLeft w:val="0"/>
              <w:marRight w:val="0"/>
              <w:marTop w:val="0"/>
              <w:marBottom w:val="0"/>
              <w:divBdr>
                <w:top w:val="none" w:sz="0" w:space="0" w:color="auto"/>
                <w:left w:val="none" w:sz="0" w:space="0" w:color="auto"/>
                <w:bottom w:val="none" w:sz="0" w:space="0" w:color="auto"/>
                <w:right w:val="none" w:sz="0" w:space="0" w:color="auto"/>
              </w:divBdr>
              <w:divsChild>
                <w:div w:id="2037189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1964988">
      <w:bodyDiv w:val="1"/>
      <w:marLeft w:val="0"/>
      <w:marRight w:val="0"/>
      <w:marTop w:val="0"/>
      <w:marBottom w:val="0"/>
      <w:divBdr>
        <w:top w:val="none" w:sz="0" w:space="0" w:color="auto"/>
        <w:left w:val="none" w:sz="0" w:space="0" w:color="auto"/>
        <w:bottom w:val="none" w:sz="0" w:space="0" w:color="auto"/>
        <w:right w:val="none" w:sz="0" w:space="0" w:color="auto"/>
      </w:divBdr>
    </w:div>
    <w:div w:id="1692485255">
      <w:bodyDiv w:val="1"/>
      <w:marLeft w:val="0"/>
      <w:marRight w:val="0"/>
      <w:marTop w:val="0"/>
      <w:marBottom w:val="0"/>
      <w:divBdr>
        <w:top w:val="none" w:sz="0" w:space="0" w:color="auto"/>
        <w:left w:val="none" w:sz="0" w:space="0" w:color="auto"/>
        <w:bottom w:val="none" w:sz="0" w:space="0" w:color="auto"/>
        <w:right w:val="none" w:sz="0" w:space="0" w:color="auto"/>
      </w:divBdr>
    </w:div>
    <w:div w:id="1700937445">
      <w:bodyDiv w:val="1"/>
      <w:marLeft w:val="0"/>
      <w:marRight w:val="0"/>
      <w:marTop w:val="0"/>
      <w:marBottom w:val="0"/>
      <w:divBdr>
        <w:top w:val="none" w:sz="0" w:space="0" w:color="auto"/>
        <w:left w:val="none" w:sz="0" w:space="0" w:color="auto"/>
        <w:bottom w:val="none" w:sz="0" w:space="0" w:color="auto"/>
        <w:right w:val="none" w:sz="0" w:space="0" w:color="auto"/>
      </w:divBdr>
    </w:div>
    <w:div w:id="1751853210">
      <w:bodyDiv w:val="1"/>
      <w:marLeft w:val="0"/>
      <w:marRight w:val="0"/>
      <w:marTop w:val="0"/>
      <w:marBottom w:val="0"/>
      <w:divBdr>
        <w:top w:val="none" w:sz="0" w:space="0" w:color="auto"/>
        <w:left w:val="none" w:sz="0" w:space="0" w:color="auto"/>
        <w:bottom w:val="none" w:sz="0" w:space="0" w:color="auto"/>
        <w:right w:val="none" w:sz="0" w:space="0" w:color="auto"/>
      </w:divBdr>
    </w:div>
    <w:div w:id="1793939070">
      <w:bodyDiv w:val="1"/>
      <w:marLeft w:val="0"/>
      <w:marRight w:val="0"/>
      <w:marTop w:val="0"/>
      <w:marBottom w:val="0"/>
      <w:divBdr>
        <w:top w:val="none" w:sz="0" w:space="0" w:color="auto"/>
        <w:left w:val="none" w:sz="0" w:space="0" w:color="auto"/>
        <w:bottom w:val="none" w:sz="0" w:space="0" w:color="auto"/>
        <w:right w:val="none" w:sz="0" w:space="0" w:color="auto"/>
      </w:divBdr>
    </w:div>
    <w:div w:id="1814443672">
      <w:bodyDiv w:val="1"/>
      <w:marLeft w:val="0"/>
      <w:marRight w:val="0"/>
      <w:marTop w:val="0"/>
      <w:marBottom w:val="0"/>
      <w:divBdr>
        <w:top w:val="none" w:sz="0" w:space="0" w:color="auto"/>
        <w:left w:val="none" w:sz="0" w:space="0" w:color="auto"/>
        <w:bottom w:val="none" w:sz="0" w:space="0" w:color="auto"/>
        <w:right w:val="none" w:sz="0" w:space="0" w:color="auto"/>
      </w:divBdr>
    </w:div>
    <w:div w:id="1831670590">
      <w:bodyDiv w:val="1"/>
      <w:marLeft w:val="0"/>
      <w:marRight w:val="0"/>
      <w:marTop w:val="0"/>
      <w:marBottom w:val="0"/>
      <w:divBdr>
        <w:top w:val="none" w:sz="0" w:space="0" w:color="auto"/>
        <w:left w:val="none" w:sz="0" w:space="0" w:color="auto"/>
        <w:bottom w:val="none" w:sz="0" w:space="0" w:color="auto"/>
        <w:right w:val="none" w:sz="0" w:space="0" w:color="auto"/>
      </w:divBdr>
    </w:div>
    <w:div w:id="1839031918">
      <w:bodyDiv w:val="1"/>
      <w:marLeft w:val="0"/>
      <w:marRight w:val="0"/>
      <w:marTop w:val="0"/>
      <w:marBottom w:val="0"/>
      <w:divBdr>
        <w:top w:val="none" w:sz="0" w:space="0" w:color="auto"/>
        <w:left w:val="none" w:sz="0" w:space="0" w:color="auto"/>
        <w:bottom w:val="none" w:sz="0" w:space="0" w:color="auto"/>
        <w:right w:val="none" w:sz="0" w:space="0" w:color="auto"/>
      </w:divBdr>
      <w:divsChild>
        <w:div w:id="46340631">
          <w:marLeft w:val="0"/>
          <w:marRight w:val="0"/>
          <w:marTop w:val="0"/>
          <w:marBottom w:val="0"/>
          <w:divBdr>
            <w:top w:val="none" w:sz="0" w:space="0" w:color="auto"/>
            <w:left w:val="none" w:sz="0" w:space="0" w:color="auto"/>
            <w:bottom w:val="none" w:sz="0" w:space="0" w:color="auto"/>
            <w:right w:val="none" w:sz="0" w:space="0" w:color="auto"/>
          </w:divBdr>
          <w:divsChild>
            <w:div w:id="1323509425">
              <w:marLeft w:val="0"/>
              <w:marRight w:val="0"/>
              <w:marTop w:val="0"/>
              <w:marBottom w:val="0"/>
              <w:divBdr>
                <w:top w:val="none" w:sz="0" w:space="0" w:color="auto"/>
                <w:left w:val="none" w:sz="0" w:space="0" w:color="auto"/>
                <w:bottom w:val="none" w:sz="0" w:space="0" w:color="auto"/>
                <w:right w:val="none" w:sz="0" w:space="0" w:color="auto"/>
              </w:divBdr>
            </w:div>
            <w:div w:id="1538202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0777832">
      <w:bodyDiv w:val="1"/>
      <w:marLeft w:val="0"/>
      <w:marRight w:val="0"/>
      <w:marTop w:val="0"/>
      <w:marBottom w:val="0"/>
      <w:divBdr>
        <w:top w:val="none" w:sz="0" w:space="0" w:color="auto"/>
        <w:left w:val="none" w:sz="0" w:space="0" w:color="auto"/>
        <w:bottom w:val="none" w:sz="0" w:space="0" w:color="auto"/>
        <w:right w:val="none" w:sz="0" w:space="0" w:color="auto"/>
      </w:divBdr>
    </w:div>
    <w:div w:id="1841889458">
      <w:bodyDiv w:val="1"/>
      <w:marLeft w:val="0"/>
      <w:marRight w:val="0"/>
      <w:marTop w:val="0"/>
      <w:marBottom w:val="0"/>
      <w:divBdr>
        <w:top w:val="none" w:sz="0" w:space="0" w:color="auto"/>
        <w:left w:val="none" w:sz="0" w:space="0" w:color="auto"/>
        <w:bottom w:val="none" w:sz="0" w:space="0" w:color="auto"/>
        <w:right w:val="none" w:sz="0" w:space="0" w:color="auto"/>
      </w:divBdr>
    </w:div>
    <w:div w:id="1851871279">
      <w:bodyDiv w:val="1"/>
      <w:marLeft w:val="0"/>
      <w:marRight w:val="0"/>
      <w:marTop w:val="0"/>
      <w:marBottom w:val="0"/>
      <w:divBdr>
        <w:top w:val="none" w:sz="0" w:space="0" w:color="auto"/>
        <w:left w:val="none" w:sz="0" w:space="0" w:color="auto"/>
        <w:bottom w:val="none" w:sz="0" w:space="0" w:color="auto"/>
        <w:right w:val="none" w:sz="0" w:space="0" w:color="auto"/>
      </w:divBdr>
    </w:div>
    <w:div w:id="1858886013">
      <w:bodyDiv w:val="1"/>
      <w:marLeft w:val="0"/>
      <w:marRight w:val="0"/>
      <w:marTop w:val="0"/>
      <w:marBottom w:val="0"/>
      <w:divBdr>
        <w:top w:val="none" w:sz="0" w:space="0" w:color="auto"/>
        <w:left w:val="none" w:sz="0" w:space="0" w:color="auto"/>
        <w:bottom w:val="none" w:sz="0" w:space="0" w:color="auto"/>
        <w:right w:val="none" w:sz="0" w:space="0" w:color="auto"/>
      </w:divBdr>
      <w:divsChild>
        <w:div w:id="281156349">
          <w:marLeft w:val="0"/>
          <w:marRight w:val="0"/>
          <w:marTop w:val="0"/>
          <w:marBottom w:val="0"/>
          <w:divBdr>
            <w:top w:val="none" w:sz="0" w:space="0" w:color="auto"/>
            <w:left w:val="none" w:sz="0" w:space="0" w:color="auto"/>
            <w:bottom w:val="none" w:sz="0" w:space="0" w:color="auto"/>
            <w:right w:val="none" w:sz="0" w:space="0" w:color="auto"/>
          </w:divBdr>
        </w:div>
        <w:div w:id="389379758">
          <w:marLeft w:val="0"/>
          <w:marRight w:val="0"/>
          <w:marTop w:val="0"/>
          <w:marBottom w:val="0"/>
          <w:divBdr>
            <w:top w:val="none" w:sz="0" w:space="0" w:color="auto"/>
            <w:left w:val="none" w:sz="0" w:space="0" w:color="auto"/>
            <w:bottom w:val="none" w:sz="0" w:space="0" w:color="auto"/>
            <w:right w:val="none" w:sz="0" w:space="0" w:color="auto"/>
          </w:divBdr>
        </w:div>
        <w:div w:id="811598705">
          <w:marLeft w:val="0"/>
          <w:marRight w:val="0"/>
          <w:marTop w:val="0"/>
          <w:marBottom w:val="0"/>
          <w:divBdr>
            <w:top w:val="none" w:sz="0" w:space="0" w:color="auto"/>
            <w:left w:val="none" w:sz="0" w:space="0" w:color="auto"/>
            <w:bottom w:val="none" w:sz="0" w:space="0" w:color="auto"/>
            <w:right w:val="none" w:sz="0" w:space="0" w:color="auto"/>
          </w:divBdr>
        </w:div>
        <w:div w:id="1781562803">
          <w:marLeft w:val="0"/>
          <w:marRight w:val="0"/>
          <w:marTop w:val="0"/>
          <w:marBottom w:val="0"/>
          <w:divBdr>
            <w:top w:val="none" w:sz="0" w:space="0" w:color="auto"/>
            <w:left w:val="none" w:sz="0" w:space="0" w:color="auto"/>
            <w:bottom w:val="none" w:sz="0" w:space="0" w:color="auto"/>
            <w:right w:val="none" w:sz="0" w:space="0" w:color="auto"/>
          </w:divBdr>
        </w:div>
        <w:div w:id="2085226608">
          <w:marLeft w:val="0"/>
          <w:marRight w:val="0"/>
          <w:marTop w:val="0"/>
          <w:marBottom w:val="0"/>
          <w:divBdr>
            <w:top w:val="none" w:sz="0" w:space="0" w:color="auto"/>
            <w:left w:val="none" w:sz="0" w:space="0" w:color="auto"/>
            <w:bottom w:val="none" w:sz="0" w:space="0" w:color="auto"/>
            <w:right w:val="none" w:sz="0" w:space="0" w:color="auto"/>
          </w:divBdr>
        </w:div>
      </w:divsChild>
    </w:div>
    <w:div w:id="1872912934">
      <w:bodyDiv w:val="1"/>
      <w:marLeft w:val="0"/>
      <w:marRight w:val="0"/>
      <w:marTop w:val="0"/>
      <w:marBottom w:val="0"/>
      <w:divBdr>
        <w:top w:val="none" w:sz="0" w:space="0" w:color="auto"/>
        <w:left w:val="none" w:sz="0" w:space="0" w:color="auto"/>
        <w:bottom w:val="none" w:sz="0" w:space="0" w:color="auto"/>
        <w:right w:val="none" w:sz="0" w:space="0" w:color="auto"/>
      </w:divBdr>
    </w:div>
    <w:div w:id="1873150209">
      <w:bodyDiv w:val="1"/>
      <w:marLeft w:val="0"/>
      <w:marRight w:val="0"/>
      <w:marTop w:val="0"/>
      <w:marBottom w:val="0"/>
      <w:divBdr>
        <w:top w:val="none" w:sz="0" w:space="0" w:color="auto"/>
        <w:left w:val="none" w:sz="0" w:space="0" w:color="auto"/>
        <w:bottom w:val="none" w:sz="0" w:space="0" w:color="auto"/>
        <w:right w:val="none" w:sz="0" w:space="0" w:color="auto"/>
      </w:divBdr>
    </w:div>
    <w:div w:id="1895388365">
      <w:bodyDiv w:val="1"/>
      <w:marLeft w:val="0"/>
      <w:marRight w:val="0"/>
      <w:marTop w:val="0"/>
      <w:marBottom w:val="0"/>
      <w:divBdr>
        <w:top w:val="none" w:sz="0" w:space="0" w:color="auto"/>
        <w:left w:val="none" w:sz="0" w:space="0" w:color="auto"/>
        <w:bottom w:val="none" w:sz="0" w:space="0" w:color="auto"/>
        <w:right w:val="none" w:sz="0" w:space="0" w:color="auto"/>
      </w:divBdr>
    </w:div>
    <w:div w:id="1896352583">
      <w:bodyDiv w:val="1"/>
      <w:marLeft w:val="0"/>
      <w:marRight w:val="0"/>
      <w:marTop w:val="0"/>
      <w:marBottom w:val="0"/>
      <w:divBdr>
        <w:top w:val="none" w:sz="0" w:space="0" w:color="auto"/>
        <w:left w:val="none" w:sz="0" w:space="0" w:color="auto"/>
        <w:bottom w:val="none" w:sz="0" w:space="0" w:color="auto"/>
        <w:right w:val="none" w:sz="0" w:space="0" w:color="auto"/>
      </w:divBdr>
      <w:divsChild>
        <w:div w:id="786509515">
          <w:marLeft w:val="0"/>
          <w:marRight w:val="0"/>
          <w:marTop w:val="0"/>
          <w:marBottom w:val="0"/>
          <w:divBdr>
            <w:top w:val="none" w:sz="0" w:space="0" w:color="auto"/>
            <w:left w:val="none" w:sz="0" w:space="0" w:color="auto"/>
            <w:bottom w:val="none" w:sz="0" w:space="0" w:color="auto"/>
            <w:right w:val="none" w:sz="0" w:space="0" w:color="auto"/>
          </w:divBdr>
        </w:div>
        <w:div w:id="883718923">
          <w:marLeft w:val="0"/>
          <w:marRight w:val="0"/>
          <w:marTop w:val="0"/>
          <w:marBottom w:val="0"/>
          <w:divBdr>
            <w:top w:val="none" w:sz="0" w:space="0" w:color="auto"/>
            <w:left w:val="none" w:sz="0" w:space="0" w:color="auto"/>
            <w:bottom w:val="none" w:sz="0" w:space="0" w:color="auto"/>
            <w:right w:val="none" w:sz="0" w:space="0" w:color="auto"/>
          </w:divBdr>
        </w:div>
      </w:divsChild>
    </w:div>
    <w:div w:id="1917784681">
      <w:bodyDiv w:val="1"/>
      <w:marLeft w:val="0"/>
      <w:marRight w:val="0"/>
      <w:marTop w:val="0"/>
      <w:marBottom w:val="0"/>
      <w:divBdr>
        <w:top w:val="none" w:sz="0" w:space="0" w:color="auto"/>
        <w:left w:val="none" w:sz="0" w:space="0" w:color="auto"/>
        <w:bottom w:val="none" w:sz="0" w:space="0" w:color="auto"/>
        <w:right w:val="none" w:sz="0" w:space="0" w:color="auto"/>
      </w:divBdr>
      <w:divsChild>
        <w:div w:id="126516428">
          <w:marLeft w:val="0"/>
          <w:marRight w:val="0"/>
          <w:marTop w:val="0"/>
          <w:marBottom w:val="0"/>
          <w:divBdr>
            <w:top w:val="none" w:sz="0" w:space="0" w:color="auto"/>
            <w:left w:val="none" w:sz="0" w:space="0" w:color="auto"/>
            <w:bottom w:val="none" w:sz="0" w:space="0" w:color="auto"/>
            <w:right w:val="none" w:sz="0" w:space="0" w:color="auto"/>
          </w:divBdr>
        </w:div>
        <w:div w:id="272593037">
          <w:marLeft w:val="0"/>
          <w:marRight w:val="0"/>
          <w:marTop w:val="0"/>
          <w:marBottom w:val="0"/>
          <w:divBdr>
            <w:top w:val="none" w:sz="0" w:space="0" w:color="auto"/>
            <w:left w:val="none" w:sz="0" w:space="0" w:color="auto"/>
            <w:bottom w:val="none" w:sz="0" w:space="0" w:color="auto"/>
            <w:right w:val="none" w:sz="0" w:space="0" w:color="auto"/>
          </w:divBdr>
        </w:div>
        <w:div w:id="916478595">
          <w:marLeft w:val="0"/>
          <w:marRight w:val="0"/>
          <w:marTop w:val="0"/>
          <w:marBottom w:val="0"/>
          <w:divBdr>
            <w:top w:val="none" w:sz="0" w:space="0" w:color="auto"/>
            <w:left w:val="none" w:sz="0" w:space="0" w:color="auto"/>
            <w:bottom w:val="none" w:sz="0" w:space="0" w:color="auto"/>
            <w:right w:val="none" w:sz="0" w:space="0" w:color="auto"/>
          </w:divBdr>
        </w:div>
        <w:div w:id="1386489015">
          <w:marLeft w:val="0"/>
          <w:marRight w:val="0"/>
          <w:marTop w:val="0"/>
          <w:marBottom w:val="0"/>
          <w:divBdr>
            <w:top w:val="none" w:sz="0" w:space="0" w:color="auto"/>
            <w:left w:val="none" w:sz="0" w:space="0" w:color="auto"/>
            <w:bottom w:val="none" w:sz="0" w:space="0" w:color="auto"/>
            <w:right w:val="none" w:sz="0" w:space="0" w:color="auto"/>
          </w:divBdr>
        </w:div>
        <w:div w:id="1418012813">
          <w:marLeft w:val="0"/>
          <w:marRight w:val="0"/>
          <w:marTop w:val="0"/>
          <w:marBottom w:val="0"/>
          <w:divBdr>
            <w:top w:val="none" w:sz="0" w:space="0" w:color="auto"/>
            <w:left w:val="none" w:sz="0" w:space="0" w:color="auto"/>
            <w:bottom w:val="none" w:sz="0" w:space="0" w:color="auto"/>
            <w:right w:val="none" w:sz="0" w:space="0" w:color="auto"/>
          </w:divBdr>
        </w:div>
        <w:div w:id="1418597580">
          <w:marLeft w:val="0"/>
          <w:marRight w:val="0"/>
          <w:marTop w:val="0"/>
          <w:marBottom w:val="0"/>
          <w:divBdr>
            <w:top w:val="none" w:sz="0" w:space="0" w:color="auto"/>
            <w:left w:val="none" w:sz="0" w:space="0" w:color="auto"/>
            <w:bottom w:val="none" w:sz="0" w:space="0" w:color="auto"/>
            <w:right w:val="none" w:sz="0" w:space="0" w:color="auto"/>
          </w:divBdr>
        </w:div>
      </w:divsChild>
    </w:div>
    <w:div w:id="1991907752">
      <w:bodyDiv w:val="1"/>
      <w:marLeft w:val="0"/>
      <w:marRight w:val="0"/>
      <w:marTop w:val="0"/>
      <w:marBottom w:val="0"/>
      <w:divBdr>
        <w:top w:val="none" w:sz="0" w:space="0" w:color="auto"/>
        <w:left w:val="none" w:sz="0" w:space="0" w:color="auto"/>
        <w:bottom w:val="none" w:sz="0" w:space="0" w:color="auto"/>
        <w:right w:val="none" w:sz="0" w:space="0" w:color="auto"/>
      </w:divBdr>
    </w:div>
    <w:div w:id="2011443689">
      <w:bodyDiv w:val="1"/>
      <w:marLeft w:val="0"/>
      <w:marRight w:val="0"/>
      <w:marTop w:val="0"/>
      <w:marBottom w:val="0"/>
      <w:divBdr>
        <w:top w:val="none" w:sz="0" w:space="0" w:color="auto"/>
        <w:left w:val="none" w:sz="0" w:space="0" w:color="auto"/>
        <w:bottom w:val="none" w:sz="0" w:space="0" w:color="auto"/>
        <w:right w:val="none" w:sz="0" w:space="0" w:color="auto"/>
      </w:divBdr>
    </w:div>
    <w:div w:id="2015721485">
      <w:bodyDiv w:val="1"/>
      <w:marLeft w:val="0"/>
      <w:marRight w:val="0"/>
      <w:marTop w:val="0"/>
      <w:marBottom w:val="0"/>
      <w:divBdr>
        <w:top w:val="none" w:sz="0" w:space="0" w:color="auto"/>
        <w:left w:val="none" w:sz="0" w:space="0" w:color="auto"/>
        <w:bottom w:val="none" w:sz="0" w:space="0" w:color="auto"/>
        <w:right w:val="none" w:sz="0" w:space="0" w:color="auto"/>
      </w:divBdr>
    </w:div>
    <w:div w:id="2027167650">
      <w:bodyDiv w:val="1"/>
      <w:marLeft w:val="0"/>
      <w:marRight w:val="0"/>
      <w:marTop w:val="0"/>
      <w:marBottom w:val="0"/>
      <w:divBdr>
        <w:top w:val="none" w:sz="0" w:space="0" w:color="auto"/>
        <w:left w:val="none" w:sz="0" w:space="0" w:color="auto"/>
        <w:bottom w:val="none" w:sz="0" w:space="0" w:color="auto"/>
        <w:right w:val="none" w:sz="0" w:space="0" w:color="auto"/>
      </w:divBdr>
    </w:div>
    <w:div w:id="2033872127">
      <w:bodyDiv w:val="1"/>
      <w:marLeft w:val="0"/>
      <w:marRight w:val="0"/>
      <w:marTop w:val="0"/>
      <w:marBottom w:val="0"/>
      <w:divBdr>
        <w:top w:val="none" w:sz="0" w:space="0" w:color="auto"/>
        <w:left w:val="none" w:sz="0" w:space="0" w:color="auto"/>
        <w:bottom w:val="none" w:sz="0" w:space="0" w:color="auto"/>
        <w:right w:val="none" w:sz="0" w:space="0" w:color="auto"/>
      </w:divBdr>
    </w:div>
    <w:div w:id="2052729459">
      <w:bodyDiv w:val="1"/>
      <w:marLeft w:val="0"/>
      <w:marRight w:val="0"/>
      <w:marTop w:val="0"/>
      <w:marBottom w:val="0"/>
      <w:divBdr>
        <w:top w:val="none" w:sz="0" w:space="0" w:color="auto"/>
        <w:left w:val="none" w:sz="0" w:space="0" w:color="auto"/>
        <w:bottom w:val="none" w:sz="0" w:space="0" w:color="auto"/>
        <w:right w:val="none" w:sz="0" w:space="0" w:color="auto"/>
      </w:divBdr>
      <w:divsChild>
        <w:div w:id="525872410">
          <w:marLeft w:val="0"/>
          <w:marRight w:val="0"/>
          <w:marTop w:val="0"/>
          <w:marBottom w:val="0"/>
          <w:divBdr>
            <w:top w:val="none" w:sz="0" w:space="0" w:color="auto"/>
            <w:left w:val="none" w:sz="0" w:space="0" w:color="auto"/>
            <w:bottom w:val="none" w:sz="0" w:space="0" w:color="auto"/>
            <w:right w:val="none" w:sz="0" w:space="0" w:color="auto"/>
          </w:divBdr>
        </w:div>
        <w:div w:id="697507718">
          <w:marLeft w:val="0"/>
          <w:marRight w:val="0"/>
          <w:marTop w:val="0"/>
          <w:marBottom w:val="0"/>
          <w:divBdr>
            <w:top w:val="none" w:sz="0" w:space="0" w:color="auto"/>
            <w:left w:val="none" w:sz="0" w:space="0" w:color="auto"/>
            <w:bottom w:val="none" w:sz="0" w:space="0" w:color="auto"/>
            <w:right w:val="none" w:sz="0" w:space="0" w:color="auto"/>
          </w:divBdr>
        </w:div>
        <w:div w:id="1207139514">
          <w:marLeft w:val="0"/>
          <w:marRight w:val="0"/>
          <w:marTop w:val="0"/>
          <w:marBottom w:val="0"/>
          <w:divBdr>
            <w:top w:val="none" w:sz="0" w:space="0" w:color="auto"/>
            <w:left w:val="none" w:sz="0" w:space="0" w:color="auto"/>
            <w:bottom w:val="none" w:sz="0" w:space="0" w:color="auto"/>
            <w:right w:val="none" w:sz="0" w:space="0" w:color="auto"/>
          </w:divBdr>
        </w:div>
      </w:divsChild>
    </w:div>
    <w:div w:id="2080860210">
      <w:bodyDiv w:val="1"/>
      <w:marLeft w:val="0"/>
      <w:marRight w:val="0"/>
      <w:marTop w:val="0"/>
      <w:marBottom w:val="0"/>
      <w:divBdr>
        <w:top w:val="none" w:sz="0" w:space="0" w:color="auto"/>
        <w:left w:val="none" w:sz="0" w:space="0" w:color="auto"/>
        <w:bottom w:val="none" w:sz="0" w:space="0" w:color="auto"/>
        <w:right w:val="none" w:sz="0" w:space="0" w:color="auto"/>
      </w:divBdr>
    </w:div>
    <w:div w:id="2085910968">
      <w:bodyDiv w:val="1"/>
      <w:marLeft w:val="0"/>
      <w:marRight w:val="0"/>
      <w:marTop w:val="0"/>
      <w:marBottom w:val="0"/>
      <w:divBdr>
        <w:top w:val="none" w:sz="0" w:space="0" w:color="auto"/>
        <w:left w:val="none" w:sz="0" w:space="0" w:color="auto"/>
        <w:bottom w:val="none" w:sz="0" w:space="0" w:color="auto"/>
        <w:right w:val="none" w:sz="0" w:space="0" w:color="auto"/>
      </w:divBdr>
    </w:div>
    <w:div w:id="2087611234">
      <w:bodyDiv w:val="1"/>
      <w:marLeft w:val="0"/>
      <w:marRight w:val="0"/>
      <w:marTop w:val="0"/>
      <w:marBottom w:val="0"/>
      <w:divBdr>
        <w:top w:val="none" w:sz="0" w:space="0" w:color="auto"/>
        <w:left w:val="none" w:sz="0" w:space="0" w:color="auto"/>
        <w:bottom w:val="none" w:sz="0" w:space="0" w:color="auto"/>
        <w:right w:val="none" w:sz="0" w:space="0" w:color="auto"/>
      </w:divBdr>
    </w:div>
    <w:div w:id="2112697944">
      <w:bodyDiv w:val="1"/>
      <w:marLeft w:val="0"/>
      <w:marRight w:val="0"/>
      <w:marTop w:val="0"/>
      <w:marBottom w:val="0"/>
      <w:divBdr>
        <w:top w:val="none" w:sz="0" w:space="0" w:color="auto"/>
        <w:left w:val="none" w:sz="0" w:space="0" w:color="auto"/>
        <w:bottom w:val="none" w:sz="0" w:space="0" w:color="auto"/>
        <w:right w:val="none" w:sz="0" w:space="0" w:color="auto"/>
      </w:divBdr>
      <w:divsChild>
        <w:div w:id="501700179">
          <w:marLeft w:val="0"/>
          <w:marRight w:val="0"/>
          <w:marTop w:val="0"/>
          <w:marBottom w:val="0"/>
          <w:divBdr>
            <w:top w:val="none" w:sz="0" w:space="0" w:color="auto"/>
            <w:left w:val="none" w:sz="0" w:space="0" w:color="auto"/>
            <w:bottom w:val="none" w:sz="0" w:space="0" w:color="auto"/>
            <w:right w:val="none" w:sz="0" w:space="0" w:color="auto"/>
          </w:divBdr>
        </w:div>
        <w:div w:id="1209299542">
          <w:marLeft w:val="0"/>
          <w:marRight w:val="0"/>
          <w:marTop w:val="0"/>
          <w:marBottom w:val="0"/>
          <w:divBdr>
            <w:top w:val="none" w:sz="0" w:space="0" w:color="auto"/>
            <w:left w:val="none" w:sz="0" w:space="0" w:color="auto"/>
            <w:bottom w:val="none" w:sz="0" w:space="0" w:color="auto"/>
            <w:right w:val="none" w:sz="0" w:space="0" w:color="auto"/>
          </w:divBdr>
        </w:div>
        <w:div w:id="1694383291">
          <w:marLeft w:val="0"/>
          <w:marRight w:val="0"/>
          <w:marTop w:val="0"/>
          <w:marBottom w:val="0"/>
          <w:divBdr>
            <w:top w:val="none" w:sz="0" w:space="0" w:color="auto"/>
            <w:left w:val="none" w:sz="0" w:space="0" w:color="auto"/>
            <w:bottom w:val="none" w:sz="0" w:space="0" w:color="auto"/>
            <w:right w:val="none" w:sz="0" w:space="0" w:color="auto"/>
          </w:divBdr>
        </w:div>
      </w:divsChild>
    </w:div>
    <w:div w:id="2134639897">
      <w:bodyDiv w:val="1"/>
      <w:marLeft w:val="0"/>
      <w:marRight w:val="0"/>
      <w:marTop w:val="0"/>
      <w:marBottom w:val="0"/>
      <w:divBdr>
        <w:top w:val="none" w:sz="0" w:space="0" w:color="auto"/>
        <w:left w:val="none" w:sz="0" w:space="0" w:color="auto"/>
        <w:bottom w:val="none" w:sz="0" w:space="0" w:color="auto"/>
        <w:right w:val="none" w:sz="0" w:space="0" w:color="auto"/>
      </w:divBdr>
      <w:divsChild>
        <w:div w:id="19361033">
          <w:marLeft w:val="0"/>
          <w:marRight w:val="0"/>
          <w:marTop w:val="0"/>
          <w:marBottom w:val="0"/>
          <w:divBdr>
            <w:top w:val="none" w:sz="0" w:space="0" w:color="auto"/>
            <w:left w:val="none" w:sz="0" w:space="0" w:color="auto"/>
            <w:bottom w:val="none" w:sz="0" w:space="0" w:color="auto"/>
            <w:right w:val="none" w:sz="0" w:space="0" w:color="auto"/>
          </w:divBdr>
        </w:div>
        <w:div w:id="333999517">
          <w:marLeft w:val="0"/>
          <w:marRight w:val="0"/>
          <w:marTop w:val="0"/>
          <w:marBottom w:val="0"/>
          <w:divBdr>
            <w:top w:val="none" w:sz="0" w:space="0" w:color="auto"/>
            <w:left w:val="none" w:sz="0" w:space="0" w:color="auto"/>
            <w:bottom w:val="none" w:sz="0" w:space="0" w:color="auto"/>
            <w:right w:val="none" w:sz="0" w:space="0" w:color="auto"/>
          </w:divBdr>
        </w:div>
        <w:div w:id="859465121">
          <w:marLeft w:val="0"/>
          <w:marRight w:val="0"/>
          <w:marTop w:val="0"/>
          <w:marBottom w:val="0"/>
          <w:divBdr>
            <w:top w:val="none" w:sz="0" w:space="0" w:color="auto"/>
            <w:left w:val="none" w:sz="0" w:space="0" w:color="auto"/>
            <w:bottom w:val="none" w:sz="0" w:space="0" w:color="auto"/>
            <w:right w:val="none" w:sz="0" w:space="0" w:color="auto"/>
          </w:divBdr>
        </w:div>
        <w:div w:id="1215771168">
          <w:marLeft w:val="0"/>
          <w:marRight w:val="0"/>
          <w:marTop w:val="0"/>
          <w:marBottom w:val="0"/>
          <w:divBdr>
            <w:top w:val="none" w:sz="0" w:space="0" w:color="auto"/>
            <w:left w:val="none" w:sz="0" w:space="0" w:color="auto"/>
            <w:bottom w:val="none" w:sz="0" w:space="0" w:color="auto"/>
            <w:right w:val="none" w:sz="0" w:space="0" w:color="auto"/>
          </w:divBdr>
        </w:div>
        <w:div w:id="1224756049">
          <w:marLeft w:val="0"/>
          <w:marRight w:val="0"/>
          <w:marTop w:val="0"/>
          <w:marBottom w:val="0"/>
          <w:divBdr>
            <w:top w:val="none" w:sz="0" w:space="0" w:color="auto"/>
            <w:left w:val="none" w:sz="0" w:space="0" w:color="auto"/>
            <w:bottom w:val="none" w:sz="0" w:space="0" w:color="auto"/>
            <w:right w:val="none" w:sz="0" w:space="0" w:color="auto"/>
          </w:divBdr>
        </w:div>
        <w:div w:id="2043434732">
          <w:marLeft w:val="0"/>
          <w:marRight w:val="0"/>
          <w:marTop w:val="0"/>
          <w:marBottom w:val="0"/>
          <w:divBdr>
            <w:top w:val="none" w:sz="0" w:space="0" w:color="auto"/>
            <w:left w:val="none" w:sz="0" w:space="0" w:color="auto"/>
            <w:bottom w:val="none" w:sz="0" w:space="0" w:color="auto"/>
            <w:right w:val="none" w:sz="0" w:space="0" w:color="auto"/>
          </w:divBdr>
        </w:div>
      </w:divsChild>
    </w:div>
    <w:div w:id="21412208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5F8C425-BB54-4AEF-958C-0D05B806B6D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2980</Words>
  <Characters>16991</Characters>
  <Application>Microsoft Office Word</Application>
  <DocSecurity>0</DocSecurity>
  <Lines>141</Lines>
  <Paragraphs>39</Paragraphs>
  <ScaleCrop>false</ScaleCrop>
  <HeadingPairs>
    <vt:vector size="2" baseType="variant">
      <vt:variant>
        <vt:lpstr>Title</vt:lpstr>
      </vt:variant>
      <vt:variant>
        <vt:i4>1</vt:i4>
      </vt:variant>
    </vt:vector>
  </HeadingPairs>
  <TitlesOfParts>
    <vt:vector size="1" baseType="lpstr">
      <vt:lpstr>Westhill &amp; Elrick Community Council</vt:lpstr>
    </vt:vector>
  </TitlesOfParts>
  <Company>Hewlett-Packard Company</Company>
  <LinksUpToDate>false</LinksUpToDate>
  <CharactersWithSpaces>19932</CharactersWithSpaces>
  <SharedDoc>false</SharedDoc>
  <HLinks>
    <vt:vector size="6" baseType="variant">
      <vt:variant>
        <vt:i4>4128863</vt:i4>
      </vt:variant>
      <vt:variant>
        <vt:i4>0</vt:i4>
      </vt:variant>
      <vt:variant>
        <vt:i4>0</vt:i4>
      </vt:variant>
      <vt:variant>
        <vt:i4>5</vt:i4>
      </vt:variant>
      <vt:variant>
        <vt:lpwstr>mailto:communications@westhill.org.uk</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Westhill &amp; Elrick Community Council</dc:title>
  <dc:subject>Minutes</dc:subject>
  <dc:creator>Becky Ferguson</dc:creator>
  <cp:keywords>CC</cp:keywords>
  <cp:lastModifiedBy>Becky</cp:lastModifiedBy>
  <cp:revision>3</cp:revision>
  <cp:lastPrinted>2015-10-31T12:13:00Z</cp:lastPrinted>
  <dcterms:created xsi:type="dcterms:W3CDTF">2015-11-12T19:43:00Z</dcterms:created>
  <dcterms:modified xsi:type="dcterms:W3CDTF">2015-11-12T23:22:00Z</dcterms:modified>
</cp:coreProperties>
</file>